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3044" w:rsidRPr="00563044" w:rsidRDefault="00F921CC" w:rsidP="00563044">
      <w:pPr>
        <w:rPr>
          <w:b/>
          <w:i/>
          <w:color w:val="FF0000"/>
          <w:sz w:val="40"/>
          <w:szCs w:val="40"/>
        </w:rPr>
      </w:pPr>
      <w:r>
        <w:rPr>
          <w:b/>
          <w:i/>
          <w:color w:val="FF0000"/>
          <w:sz w:val="40"/>
          <w:szCs w:val="40"/>
        </w:rPr>
        <w:t xml:space="preserve">       </w:t>
      </w:r>
      <w:r w:rsidR="00563044">
        <w:rPr>
          <w:b/>
          <w:i/>
          <w:color w:val="FF0000"/>
          <w:sz w:val="40"/>
          <w:szCs w:val="40"/>
        </w:rPr>
        <w:t xml:space="preserve">  </w:t>
      </w:r>
      <w:r>
        <w:rPr>
          <w:b/>
          <w:i/>
          <w:color w:val="FF0000"/>
          <w:sz w:val="40"/>
          <w:szCs w:val="40"/>
        </w:rPr>
        <w:t>70-летию</w:t>
      </w:r>
      <w:r w:rsidR="00563044">
        <w:rPr>
          <w:b/>
          <w:i/>
          <w:color w:val="FF0000"/>
          <w:sz w:val="40"/>
          <w:szCs w:val="40"/>
        </w:rPr>
        <w:t xml:space="preserve">   </w:t>
      </w:r>
      <w:r>
        <w:rPr>
          <w:b/>
          <w:i/>
          <w:color w:val="FF0000"/>
          <w:sz w:val="40"/>
          <w:szCs w:val="40"/>
        </w:rPr>
        <w:t>Великой Победы</w:t>
      </w:r>
      <w:r w:rsidR="00563044" w:rsidRPr="00563044">
        <w:rPr>
          <w:b/>
          <w:i/>
          <w:color w:val="FF0000"/>
          <w:sz w:val="40"/>
          <w:szCs w:val="40"/>
        </w:rPr>
        <w:t xml:space="preserve"> посвящается</w:t>
      </w:r>
    </w:p>
    <w:p w:rsidR="00563044" w:rsidRPr="00F921CC" w:rsidRDefault="00F921CC" w:rsidP="005B61E2">
      <w:pPr>
        <w:rPr>
          <w:b/>
          <w:sz w:val="40"/>
          <w:szCs w:val="40"/>
        </w:rPr>
      </w:pPr>
      <w:r>
        <w:rPr>
          <w:b/>
          <w:sz w:val="40"/>
          <w:szCs w:val="40"/>
        </w:rPr>
        <w:t xml:space="preserve">                НЕДЕЛЯ БИОЛОГИИ И ХИМИИ</w:t>
      </w:r>
    </w:p>
    <w:p w:rsidR="00563044" w:rsidRDefault="00F921CC" w:rsidP="00F921CC">
      <w:pPr>
        <w:tabs>
          <w:tab w:val="left" w:pos="2192"/>
        </w:tabs>
        <w:rPr>
          <w:b/>
          <w:sz w:val="40"/>
          <w:szCs w:val="40"/>
        </w:rPr>
      </w:pPr>
      <w:r>
        <w:rPr>
          <w:b/>
          <w:sz w:val="40"/>
          <w:szCs w:val="40"/>
        </w:rPr>
        <w:tab/>
        <w:t>2014-2015 учебный год</w:t>
      </w:r>
    </w:p>
    <w:p w:rsidR="00563044" w:rsidRDefault="00563044" w:rsidP="005B61E2">
      <w:pPr>
        <w:rPr>
          <w:b/>
          <w:sz w:val="40"/>
          <w:szCs w:val="40"/>
        </w:rPr>
      </w:pPr>
      <w:r>
        <w:rPr>
          <w:b/>
          <w:sz w:val="40"/>
          <w:szCs w:val="40"/>
        </w:rPr>
        <w:t xml:space="preserve">                         </w:t>
      </w:r>
    </w:p>
    <w:p w:rsidR="00F921CC" w:rsidRDefault="00563044" w:rsidP="005B61E2">
      <w:pPr>
        <w:rPr>
          <w:b/>
          <w:color w:val="17365D" w:themeColor="text2" w:themeShade="BF"/>
          <w:sz w:val="40"/>
          <w:szCs w:val="40"/>
        </w:rPr>
      </w:pPr>
      <w:r w:rsidRPr="00563044">
        <w:rPr>
          <w:b/>
          <w:color w:val="17365D" w:themeColor="text2" w:themeShade="BF"/>
          <w:sz w:val="40"/>
          <w:szCs w:val="40"/>
        </w:rPr>
        <w:t xml:space="preserve">            </w:t>
      </w:r>
    </w:p>
    <w:p w:rsidR="00F921CC" w:rsidRDefault="00205149" w:rsidP="005B61E2">
      <w:pPr>
        <w:rPr>
          <w:b/>
          <w:color w:val="17365D" w:themeColor="text2" w:themeShade="BF"/>
          <w:sz w:val="40"/>
          <w:szCs w:val="40"/>
        </w:rPr>
      </w:pPr>
      <w:r>
        <w:rPr>
          <w:noProof/>
          <w:lang w:eastAsia="ru-RU"/>
        </w:rPr>
        <w:drawing>
          <wp:inline distT="0" distB="0" distL="0" distR="0" wp14:anchorId="4878E944" wp14:editId="5FCADAD9">
            <wp:extent cx="5940425" cy="3564255"/>
            <wp:effectExtent l="0" t="0" r="3175" b="0"/>
            <wp:docPr id="63" name="Рисунок 63" descr="C:\Users\Admin\AppData\Local\Microsoft\Windows\Temporary Internet Files\Content.Word\20170506_112842.jpg"/>
            <wp:cNvGraphicFramePr/>
            <a:graphic xmlns:a="http://schemas.openxmlformats.org/drawingml/2006/main">
              <a:graphicData uri="http://schemas.openxmlformats.org/drawingml/2006/picture">
                <pic:pic xmlns:pic="http://schemas.openxmlformats.org/drawingml/2006/picture">
                  <pic:nvPicPr>
                    <pic:cNvPr id="63" name="Рисунок 63" descr="C:\Users\Admin\AppData\Local\Microsoft\Windows\Temporary Internet Files\Content.Word\20170506_112842.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rsidR="00F921CC" w:rsidRDefault="00F921CC" w:rsidP="005B61E2">
      <w:pPr>
        <w:rPr>
          <w:b/>
          <w:color w:val="17365D" w:themeColor="text2" w:themeShade="BF"/>
          <w:sz w:val="40"/>
          <w:szCs w:val="40"/>
        </w:rPr>
      </w:pPr>
    </w:p>
    <w:p w:rsidR="00F921CC" w:rsidRDefault="00F921CC" w:rsidP="005B61E2">
      <w:pPr>
        <w:rPr>
          <w:b/>
          <w:color w:val="17365D" w:themeColor="text2" w:themeShade="BF"/>
          <w:sz w:val="40"/>
          <w:szCs w:val="40"/>
        </w:rPr>
      </w:pPr>
    </w:p>
    <w:p w:rsidR="00F921CC" w:rsidRDefault="00F921CC" w:rsidP="005B61E2">
      <w:pPr>
        <w:rPr>
          <w:b/>
          <w:color w:val="17365D" w:themeColor="text2" w:themeShade="BF"/>
          <w:sz w:val="40"/>
          <w:szCs w:val="40"/>
        </w:rPr>
      </w:pPr>
    </w:p>
    <w:p w:rsidR="00F921CC" w:rsidRDefault="00F921CC" w:rsidP="005B61E2">
      <w:pPr>
        <w:rPr>
          <w:b/>
          <w:color w:val="17365D" w:themeColor="text2" w:themeShade="BF"/>
          <w:sz w:val="40"/>
          <w:szCs w:val="40"/>
        </w:rPr>
      </w:pPr>
    </w:p>
    <w:p w:rsidR="00F921CC" w:rsidRDefault="00F921CC" w:rsidP="005B61E2">
      <w:pPr>
        <w:rPr>
          <w:b/>
          <w:color w:val="17365D" w:themeColor="text2" w:themeShade="BF"/>
          <w:sz w:val="40"/>
          <w:szCs w:val="40"/>
        </w:rPr>
      </w:pPr>
    </w:p>
    <w:p w:rsidR="00F921CC" w:rsidRPr="00205149" w:rsidRDefault="00F921CC" w:rsidP="005B61E2">
      <w:pPr>
        <w:rPr>
          <w:b/>
          <w:color w:val="17365D" w:themeColor="text2" w:themeShade="BF"/>
          <w:sz w:val="40"/>
          <w:szCs w:val="40"/>
          <w:lang w:val="en-US"/>
        </w:rPr>
      </w:pPr>
    </w:p>
    <w:p w:rsidR="00F921CC" w:rsidRDefault="00563044" w:rsidP="005B61E2">
      <w:pPr>
        <w:rPr>
          <w:b/>
          <w:color w:val="17365D" w:themeColor="text2" w:themeShade="BF"/>
          <w:sz w:val="40"/>
          <w:szCs w:val="40"/>
        </w:rPr>
      </w:pPr>
      <w:r w:rsidRPr="00563044">
        <w:rPr>
          <w:b/>
          <w:color w:val="17365D" w:themeColor="text2" w:themeShade="BF"/>
          <w:sz w:val="40"/>
          <w:szCs w:val="40"/>
        </w:rPr>
        <w:lastRenderedPageBreak/>
        <w:t xml:space="preserve">     </w:t>
      </w:r>
      <w:r w:rsidR="00F921CC">
        <w:rPr>
          <w:b/>
          <w:color w:val="17365D" w:themeColor="text2" w:themeShade="BF"/>
          <w:sz w:val="40"/>
          <w:szCs w:val="40"/>
        </w:rPr>
        <w:t>Презентация   8 класса</w:t>
      </w:r>
    </w:p>
    <w:p w:rsidR="00F25A82" w:rsidRPr="00563044" w:rsidRDefault="00E72344" w:rsidP="005B61E2">
      <w:pPr>
        <w:rPr>
          <w:b/>
          <w:color w:val="17365D" w:themeColor="text2" w:themeShade="BF"/>
          <w:sz w:val="56"/>
          <w:szCs w:val="56"/>
        </w:rPr>
      </w:pPr>
      <w:r w:rsidRPr="00563044">
        <w:rPr>
          <w:b/>
          <w:color w:val="17365D" w:themeColor="text2" w:themeShade="BF"/>
          <w:sz w:val="56"/>
          <w:szCs w:val="56"/>
        </w:rPr>
        <w:t>Животные на войне</w:t>
      </w:r>
    </w:p>
    <w:p w:rsidR="00563044" w:rsidRPr="00E72344" w:rsidRDefault="00563044" w:rsidP="005B61E2">
      <w:pPr>
        <w:rPr>
          <w:b/>
          <w:sz w:val="40"/>
          <w:szCs w:val="40"/>
        </w:rPr>
      </w:pPr>
    </w:p>
    <w:p w:rsidR="004F4ED5" w:rsidRPr="005F350D" w:rsidRDefault="00F25A82" w:rsidP="005B61E2">
      <w:pPr>
        <w:rPr>
          <w:rStyle w:val="apple-converted-space"/>
          <w:rFonts w:ascii="Trebuchet MS" w:hAnsi="Trebuchet MS"/>
          <w:color w:val="000000"/>
          <w:sz w:val="20"/>
          <w:szCs w:val="20"/>
          <w:shd w:val="clear" w:color="auto" w:fill="E1EBF2"/>
        </w:rPr>
      </w:pPr>
      <w:r>
        <w:rPr>
          <w:rFonts w:ascii="Trebuchet MS" w:hAnsi="Trebuchet MS"/>
          <w:color w:val="000000"/>
          <w:sz w:val="20"/>
          <w:szCs w:val="20"/>
          <w:shd w:val="clear" w:color="auto" w:fill="E1EBF2"/>
        </w:rPr>
        <w:t xml:space="preserve">Прошло почти </w:t>
      </w:r>
      <w:proofErr w:type="spellStart"/>
      <w:r>
        <w:rPr>
          <w:rFonts w:ascii="Trebuchet MS" w:hAnsi="Trebuchet MS"/>
          <w:color w:val="000000"/>
          <w:sz w:val="20"/>
          <w:szCs w:val="20"/>
          <w:shd w:val="clear" w:color="auto" w:fill="E1EBF2"/>
        </w:rPr>
        <w:t>семдесять</w:t>
      </w:r>
      <w:proofErr w:type="spellEnd"/>
      <w:r w:rsidR="000D4FC5">
        <w:rPr>
          <w:rFonts w:ascii="Trebuchet MS" w:hAnsi="Trebuchet MS"/>
          <w:color w:val="000000"/>
          <w:sz w:val="20"/>
          <w:szCs w:val="20"/>
          <w:shd w:val="clear" w:color="auto" w:fill="E1EBF2"/>
        </w:rPr>
        <w:t xml:space="preserve"> лет, как мир стал свидетелем подвига советского народа. Тогда наши деды и прадеды в очередной раз доказали справедливость слов Александра Невского: «Кто с мечом к нам придёт, от меча и погибнет». Мы – их потомки. Наши павшие будут с нами всегда – </w:t>
      </w:r>
      <w:proofErr w:type="gramStart"/>
      <w:r w:rsidR="000D4FC5">
        <w:rPr>
          <w:rFonts w:ascii="Trebuchet MS" w:hAnsi="Trebuchet MS"/>
          <w:color w:val="000000"/>
          <w:sz w:val="20"/>
          <w:szCs w:val="20"/>
          <w:shd w:val="clear" w:color="auto" w:fill="E1EBF2"/>
        </w:rPr>
        <w:t>что бы не</w:t>
      </w:r>
      <w:proofErr w:type="gramEnd"/>
      <w:r w:rsidR="000D4FC5">
        <w:rPr>
          <w:rFonts w:ascii="Trebuchet MS" w:hAnsi="Trebuchet MS"/>
          <w:color w:val="000000"/>
          <w:sz w:val="20"/>
          <w:szCs w:val="20"/>
          <w:shd w:val="clear" w:color="auto" w:fill="E1EBF2"/>
        </w:rPr>
        <w:t xml:space="preserve"> говорили те, кому уроки Великой Отечественной не пошли впрок.</w:t>
      </w:r>
      <w:r w:rsidR="000D4FC5">
        <w:rPr>
          <w:rStyle w:val="apple-converted-space"/>
          <w:rFonts w:ascii="Trebuchet MS" w:hAnsi="Trebuchet MS"/>
          <w:color w:val="000000"/>
          <w:sz w:val="20"/>
          <w:szCs w:val="20"/>
          <w:shd w:val="clear" w:color="auto" w:fill="E1EBF2"/>
        </w:rPr>
        <w:t> </w:t>
      </w:r>
      <w:r w:rsidR="000D4FC5">
        <w:rPr>
          <w:rFonts w:ascii="Trebuchet MS" w:hAnsi="Trebuchet MS"/>
          <w:color w:val="000000"/>
          <w:sz w:val="20"/>
          <w:szCs w:val="20"/>
        </w:rPr>
        <w:br/>
      </w:r>
      <w:r w:rsidR="000D4FC5">
        <w:rPr>
          <w:rFonts w:ascii="Trebuchet MS" w:hAnsi="Trebuchet MS"/>
          <w:color w:val="000000"/>
          <w:sz w:val="20"/>
          <w:szCs w:val="20"/>
          <w:shd w:val="clear" w:color="auto" w:fill="E1EBF2"/>
        </w:rPr>
        <w:t>В те годы рядом с солдатами на фронте воевали и те, кого мы называем нашими меньшими братьями: звери и птицы. Им не давали орденов, они не получали званий. Они совершали подвиги, не зная этого. Они просто делали то, чему их научили люди – и гибли, как и люди. Но, погибая, они спасали тысячи человеческих жизней.</w:t>
      </w:r>
      <w:r w:rsidR="000D4FC5">
        <w:rPr>
          <w:rStyle w:val="apple-converted-space"/>
          <w:rFonts w:ascii="Trebuchet MS" w:hAnsi="Trebuchet MS"/>
          <w:color w:val="000000"/>
          <w:sz w:val="20"/>
          <w:szCs w:val="20"/>
          <w:shd w:val="clear" w:color="auto" w:fill="E1EBF2"/>
        </w:rPr>
        <w:t> </w:t>
      </w:r>
      <w:r w:rsidR="000D4FC5">
        <w:rPr>
          <w:rFonts w:ascii="Trebuchet MS" w:hAnsi="Trebuchet MS"/>
          <w:color w:val="000000"/>
          <w:sz w:val="20"/>
          <w:szCs w:val="20"/>
        </w:rPr>
        <w:br/>
      </w:r>
    </w:p>
    <w:p w:rsidR="00E72344" w:rsidRDefault="004F4ED5" w:rsidP="005B61E2">
      <w:pPr>
        <w:rPr>
          <w:rStyle w:val="apple-converted-space"/>
          <w:rFonts w:ascii="Trebuchet MS" w:hAnsi="Trebuchet MS"/>
          <w:b/>
          <w:bCs/>
          <w:color w:val="000000"/>
          <w:sz w:val="20"/>
          <w:szCs w:val="20"/>
          <w:shd w:val="clear" w:color="auto" w:fill="E1EBF2"/>
        </w:rPr>
      </w:pPr>
      <w:r>
        <w:rPr>
          <w:rFonts w:ascii="Trebuchet MS" w:hAnsi="Trebuchet MS"/>
          <w:b/>
          <w:bCs/>
          <w:color w:val="000000"/>
          <w:sz w:val="20"/>
          <w:szCs w:val="20"/>
          <w:shd w:val="clear" w:color="auto" w:fill="E1EBF2"/>
        </w:rPr>
        <w:t>СОБАКИ</w:t>
      </w:r>
      <w:r>
        <w:rPr>
          <w:rStyle w:val="apple-converted-space"/>
          <w:rFonts w:ascii="Trebuchet MS" w:hAnsi="Trebuchet MS"/>
          <w:b/>
          <w:bC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Великая Отечественная на деле доказала эффективность применения служебных собак в военных целях. К началу войны на учете в клубах </w:t>
      </w:r>
      <w:proofErr w:type="spellStart"/>
      <w:r>
        <w:rPr>
          <w:rFonts w:ascii="Trebuchet MS" w:hAnsi="Trebuchet MS"/>
          <w:color w:val="000000"/>
          <w:sz w:val="20"/>
          <w:szCs w:val="20"/>
          <w:shd w:val="clear" w:color="auto" w:fill="E1EBF2"/>
        </w:rPr>
        <w:t>Осоавиахима</w:t>
      </w:r>
      <w:proofErr w:type="spellEnd"/>
      <w:r>
        <w:rPr>
          <w:rFonts w:ascii="Trebuchet MS" w:hAnsi="Trebuchet MS"/>
          <w:color w:val="000000"/>
          <w:sz w:val="20"/>
          <w:szCs w:val="20"/>
          <w:shd w:val="clear" w:color="auto" w:fill="E1EBF2"/>
        </w:rPr>
        <w:t xml:space="preserve"> их стояло свыше 40 тысяч, а к концу – Советский Союз вышел на первое место в мире по использованию собак в военных целях. В период с 1939 по 1945 год было создано 168 отдельных воинских частей, </w:t>
      </w:r>
      <w:proofErr w:type="gramStart"/>
      <w:r>
        <w:rPr>
          <w:rFonts w:ascii="Trebuchet MS" w:hAnsi="Trebuchet MS"/>
          <w:color w:val="000000"/>
          <w:sz w:val="20"/>
          <w:szCs w:val="20"/>
          <w:shd w:val="clear" w:color="auto" w:fill="E1EBF2"/>
        </w:rPr>
        <w:t>использовавшие</w:t>
      </w:r>
      <w:proofErr w:type="gramEnd"/>
      <w:r>
        <w:rPr>
          <w:rFonts w:ascii="Trebuchet MS" w:hAnsi="Trebuchet MS"/>
          <w:color w:val="000000"/>
          <w:sz w:val="20"/>
          <w:szCs w:val="20"/>
          <w:shd w:val="clear" w:color="auto" w:fill="E1EBF2"/>
        </w:rPr>
        <w:t xml:space="preserve"> собак. На различных фронтах действовали 69 отдельных взводов нартовых отрядов, 29 отдельных рот миноискателей, 13 отдельных специальных отрядов, 36 отдельных батальонов нартовых отрядов, 19 отдельных батальонов миноискателей и 2 отдельных </w:t>
      </w:r>
      <w:proofErr w:type="spellStart"/>
      <w:r>
        <w:rPr>
          <w:rFonts w:ascii="Trebuchet MS" w:hAnsi="Trebuchet MS"/>
          <w:color w:val="000000"/>
          <w:sz w:val="20"/>
          <w:szCs w:val="20"/>
          <w:shd w:val="clear" w:color="auto" w:fill="E1EBF2"/>
        </w:rPr>
        <w:t>спецполка</w:t>
      </w:r>
      <w:proofErr w:type="spellEnd"/>
      <w:r>
        <w:rPr>
          <w:rFonts w:ascii="Trebuchet MS" w:hAnsi="Trebuchet MS"/>
          <w:color w:val="000000"/>
          <w:sz w:val="20"/>
          <w:szCs w:val="20"/>
          <w:shd w:val="clear" w:color="auto" w:fill="E1EBF2"/>
        </w:rPr>
        <w:t>. Кроме этого периодически участвовали в боевых действиях 7 учебных батальонов курсантского состава Центральной школы служебного собаководства.</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Собаки подрывали вражескую бронетехнику в боях под Москвой, Ленинградом, Сталинградом, Брянском. Из директивы начальника инженерных войск Советской Армии всем фронтам от 17 ноября 1944 года: “В </w:t>
      </w:r>
      <w:proofErr w:type="spellStart"/>
      <w:r>
        <w:rPr>
          <w:rFonts w:ascii="Trebuchet MS" w:hAnsi="Trebuchet MS"/>
          <w:color w:val="000000"/>
          <w:sz w:val="20"/>
          <w:szCs w:val="20"/>
          <w:shd w:val="clear" w:color="auto" w:fill="E1EBF2"/>
        </w:rPr>
        <w:t>Ясско</w:t>
      </w:r>
      <w:proofErr w:type="spellEnd"/>
      <w:r>
        <w:rPr>
          <w:rFonts w:ascii="Trebuchet MS" w:hAnsi="Trebuchet MS"/>
          <w:color w:val="000000"/>
          <w:sz w:val="20"/>
          <w:szCs w:val="20"/>
          <w:shd w:val="clear" w:color="auto" w:fill="E1EBF2"/>
        </w:rPr>
        <w:t xml:space="preserve"> – </w:t>
      </w:r>
      <w:proofErr w:type="spellStart"/>
      <w:r>
        <w:rPr>
          <w:rFonts w:ascii="Trebuchet MS" w:hAnsi="Trebuchet MS"/>
          <w:color w:val="000000"/>
          <w:sz w:val="20"/>
          <w:szCs w:val="20"/>
          <w:shd w:val="clear" w:color="auto" w:fill="E1EBF2"/>
        </w:rPr>
        <w:t>Кишеневский</w:t>
      </w:r>
      <w:proofErr w:type="spellEnd"/>
      <w:r>
        <w:rPr>
          <w:rFonts w:ascii="Trebuchet MS" w:hAnsi="Trebuchet MS"/>
          <w:color w:val="000000"/>
          <w:sz w:val="20"/>
          <w:szCs w:val="20"/>
          <w:shd w:val="clear" w:color="auto" w:fill="E1EBF2"/>
        </w:rPr>
        <w:t xml:space="preserve"> операции взвод собак-миноискателей успешно выполнял задачу по сопровождению танков. Этот специально обученный взвод сопровождал танки во всю глубину зоны оперативных заграждений противника. Собаки привыкли к езде на броне танков, к шуму моторов и стрельбе из орудий. В местах, подозрительных на минирование, собаки-миноискатели под прикрытием огня танков производили разведку и обнаруживали минные поля”.</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Из донесения командующего 30-й армией генерал-лейтенанта Лелюшенко от 14 марта 1942 г.: «В период разгрома немцев под Москвой пущенные в атаку танки противника были обращены в бегство собаками истребительного батальона. Противник боится противотанковых собак и специально за ними охотится».</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Использовались собаки и в отрядах </w:t>
      </w:r>
      <w:proofErr w:type="spellStart"/>
      <w:r>
        <w:rPr>
          <w:rFonts w:ascii="Trebuchet MS" w:hAnsi="Trebuchet MS"/>
          <w:color w:val="000000"/>
          <w:sz w:val="20"/>
          <w:szCs w:val="20"/>
          <w:shd w:val="clear" w:color="auto" w:fill="E1EBF2"/>
        </w:rPr>
        <w:t>Смерша</w:t>
      </w:r>
      <w:proofErr w:type="spellEnd"/>
      <w:r>
        <w:rPr>
          <w:rFonts w:ascii="Trebuchet MS" w:hAnsi="Trebuchet MS"/>
          <w:color w:val="000000"/>
          <w:sz w:val="20"/>
          <w:szCs w:val="20"/>
          <w:shd w:val="clear" w:color="auto" w:fill="E1EBF2"/>
        </w:rPr>
        <w:t xml:space="preserve"> для поиска диверсионных групп противника, особенно для поиска вражеских снайперо</w:t>
      </w:r>
      <w:proofErr w:type="gramStart"/>
      <w:r>
        <w:rPr>
          <w:rFonts w:ascii="Trebuchet MS" w:hAnsi="Trebuchet MS"/>
          <w:color w:val="000000"/>
          <w:sz w:val="20"/>
          <w:szCs w:val="20"/>
          <w:shd w:val="clear" w:color="auto" w:fill="E1EBF2"/>
        </w:rPr>
        <w:t>в-</w:t>
      </w:r>
      <w:proofErr w:type="gramEnd"/>
      <w:r>
        <w:rPr>
          <w:rFonts w:ascii="Trebuchet MS" w:hAnsi="Trebuchet MS"/>
          <w:color w:val="000000"/>
          <w:sz w:val="20"/>
          <w:szCs w:val="20"/>
          <w:shd w:val="clear" w:color="auto" w:fill="E1EBF2"/>
        </w:rPr>
        <w:t>“кукушек”. Чаще всего в каждый из отрядов входили 1-2 стрелковых отделения, оперативный работник органов НКВД или НКГБ, связист с радиостанцией, и вожатый со служебно-розыскной собакой.</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Из директив: «ГУКР считает нужным еще раз напомнить, что при проведении войсковой операции в </w:t>
      </w:r>
      <w:proofErr w:type="spellStart"/>
      <w:r>
        <w:rPr>
          <w:rFonts w:ascii="Trebuchet MS" w:hAnsi="Trebuchet MS"/>
          <w:color w:val="000000"/>
          <w:sz w:val="20"/>
          <w:szCs w:val="20"/>
          <w:shd w:val="clear" w:color="auto" w:fill="E1EBF2"/>
        </w:rPr>
        <w:t>Шиловичском</w:t>
      </w:r>
      <w:proofErr w:type="spellEnd"/>
      <w:r>
        <w:rPr>
          <w:rFonts w:ascii="Trebuchet MS" w:hAnsi="Trebuchet MS"/>
          <w:color w:val="000000"/>
          <w:sz w:val="20"/>
          <w:szCs w:val="20"/>
          <w:shd w:val="clear" w:color="auto" w:fill="E1EBF2"/>
        </w:rPr>
        <w:t xml:space="preserve"> лесу собаки, обладающие </w:t>
      </w:r>
      <w:proofErr w:type="gramStart"/>
      <w:r>
        <w:rPr>
          <w:rFonts w:ascii="Trebuchet MS" w:hAnsi="Trebuchet MS"/>
          <w:color w:val="000000"/>
          <w:sz w:val="20"/>
          <w:szCs w:val="20"/>
          <w:shd w:val="clear" w:color="auto" w:fill="E1EBF2"/>
        </w:rPr>
        <w:t>верхним-дальним</w:t>
      </w:r>
      <w:proofErr w:type="gramEnd"/>
      <w:r>
        <w:rPr>
          <w:rFonts w:ascii="Trebuchet MS" w:hAnsi="Trebuchet MS"/>
          <w:color w:val="000000"/>
          <w:sz w:val="20"/>
          <w:szCs w:val="20"/>
          <w:shd w:val="clear" w:color="auto" w:fill="E1EBF2"/>
        </w:rPr>
        <w:t xml:space="preserve"> чутьем и опытом отыскания тайников и </w:t>
      </w:r>
      <w:proofErr w:type="spellStart"/>
      <w:r>
        <w:rPr>
          <w:rFonts w:ascii="Trebuchet MS" w:hAnsi="Trebuchet MS"/>
          <w:color w:val="000000"/>
          <w:sz w:val="20"/>
          <w:szCs w:val="20"/>
          <w:shd w:val="clear" w:color="auto" w:fill="E1EBF2"/>
        </w:rPr>
        <w:t>схронов</w:t>
      </w:r>
      <w:proofErr w:type="spellEnd"/>
      <w:r>
        <w:rPr>
          <w:rFonts w:ascii="Trebuchet MS" w:hAnsi="Trebuchet MS"/>
          <w:color w:val="000000"/>
          <w:sz w:val="20"/>
          <w:szCs w:val="20"/>
          <w:shd w:val="clear" w:color="auto" w:fill="E1EBF2"/>
        </w:rPr>
        <w:t>, должны быть использованы на самых перспективных участках».</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В том же архиве сохранилось ещё одно забавное распоряжение, касающееся собак: «за то, что на </w:t>
      </w:r>
      <w:r>
        <w:rPr>
          <w:rFonts w:ascii="Trebuchet MS" w:hAnsi="Trebuchet MS"/>
          <w:color w:val="000000"/>
          <w:sz w:val="20"/>
          <w:szCs w:val="20"/>
          <w:shd w:val="clear" w:color="auto" w:fill="E1EBF2"/>
        </w:rPr>
        <w:lastRenderedPageBreak/>
        <w:t xml:space="preserve">утреннем выгуле собаки </w:t>
      </w:r>
      <w:proofErr w:type="gramStart"/>
      <w:r>
        <w:rPr>
          <w:rFonts w:ascii="Trebuchet MS" w:hAnsi="Trebuchet MS"/>
          <w:color w:val="000000"/>
          <w:sz w:val="20"/>
          <w:szCs w:val="20"/>
          <w:shd w:val="clear" w:color="auto" w:fill="E1EBF2"/>
        </w:rPr>
        <w:t>выгуливаются</w:t>
      </w:r>
      <w:proofErr w:type="gramEnd"/>
      <w:r>
        <w:rPr>
          <w:rFonts w:ascii="Trebuchet MS" w:hAnsi="Trebuchet MS"/>
          <w:color w:val="000000"/>
          <w:sz w:val="20"/>
          <w:szCs w:val="20"/>
          <w:shd w:val="clear" w:color="auto" w:fill="E1EBF2"/>
        </w:rPr>
        <w:t xml:space="preserve"> вяло, имеют печальный вид, а курсанты не пытаются развеселить их, объявляю командиру подразделения наряд вне очереди».</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Широко применялись служебные собаки и в службах связи, и </w:t>
      </w:r>
      <w:proofErr w:type="gramStart"/>
      <w:r>
        <w:rPr>
          <w:rFonts w:ascii="Trebuchet MS" w:hAnsi="Trebuchet MS"/>
          <w:color w:val="000000"/>
          <w:sz w:val="20"/>
          <w:szCs w:val="20"/>
          <w:shd w:val="clear" w:color="auto" w:fill="E1EBF2"/>
        </w:rPr>
        <w:t>для достав</w:t>
      </w:r>
      <w:proofErr w:type="gramEnd"/>
      <w:r>
        <w:rPr>
          <w:rFonts w:ascii="Trebuchet MS" w:hAnsi="Trebuchet MS"/>
          <w:color w:val="000000"/>
          <w:sz w:val="20"/>
          <w:szCs w:val="20"/>
          <w:shd w:val="clear" w:color="auto" w:fill="E1EBF2"/>
        </w:rPr>
        <w:t xml:space="preserve"> </w:t>
      </w:r>
      <w:proofErr w:type="spellStart"/>
      <w:r>
        <w:rPr>
          <w:rFonts w:ascii="Trebuchet MS" w:hAnsi="Trebuchet MS"/>
          <w:color w:val="000000"/>
          <w:sz w:val="20"/>
          <w:szCs w:val="20"/>
          <w:shd w:val="clear" w:color="auto" w:fill="E1EBF2"/>
        </w:rPr>
        <w:t>ки</w:t>
      </w:r>
      <w:proofErr w:type="spellEnd"/>
      <w:r>
        <w:rPr>
          <w:rFonts w:ascii="Trebuchet MS" w:hAnsi="Trebuchet MS"/>
          <w:color w:val="000000"/>
          <w:sz w:val="20"/>
          <w:szCs w:val="20"/>
          <w:shd w:val="clear" w:color="auto" w:fill="E1EBF2"/>
        </w:rPr>
        <w:t xml:space="preserve"> раненых с позиций.</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Из донесения штаба Ленинградского фронта: «6 собак связи… заменили 10 человек посыльных, причем доставка донесений ускорилась в 3-4 раза</w:t>
      </w:r>
      <w:proofErr w:type="gramStart"/>
      <w:r>
        <w:rPr>
          <w:rFonts w:ascii="Trebuchet MS" w:hAnsi="Trebuchet MS"/>
          <w:color w:val="000000"/>
          <w:sz w:val="20"/>
          <w:szCs w:val="20"/>
          <w:shd w:val="clear" w:color="auto" w:fill="E1EBF2"/>
        </w:rPr>
        <w:t>.»</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proofErr w:type="gramEnd"/>
      <w:r>
        <w:rPr>
          <w:rFonts w:ascii="Trebuchet MS" w:hAnsi="Trebuchet MS"/>
          <w:color w:val="000000"/>
          <w:sz w:val="20"/>
          <w:szCs w:val="20"/>
          <w:shd w:val="clear" w:color="auto" w:fill="E1EBF2"/>
        </w:rPr>
        <w:t xml:space="preserve">На боевом счету частей военного собаководства свыше 300 подбитых танков, более 200 тыс. доставленных донесений в периоды, когда отсутствовали другие средства связи, подвезено на огневые рубежи 5862 т. боеприпасов. В частях, где применялись нартовые упряжки, 95% тяжелораненых вывезено ездовыми собаками, а всего было вывезено красноармейцев (читайте – спасено) около 700 тысяч! Обследована территория в 15153 кв. км. </w:t>
      </w:r>
      <w:proofErr w:type="gramStart"/>
      <w:r>
        <w:rPr>
          <w:rFonts w:ascii="Trebuchet MS" w:hAnsi="Trebuchet MS"/>
          <w:color w:val="000000"/>
          <w:sz w:val="20"/>
          <w:szCs w:val="20"/>
          <w:shd w:val="clear" w:color="auto" w:fill="E1EBF2"/>
        </w:rPr>
        <w:t>С помощью четвероногих было разминировано 303 крупных города и населённых пункта, среди которых – Псков, Смоленск, Брянск, Львов, Минск, Киев, Сталинград, Одесса, Харьков, Воронеж, Варшава, Вена, Будапешт, Берлин, Прага, а также 18394 здания и обнаружено свыше четырёх миллионов мин.</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sidR="000D4FC5">
        <w:rPr>
          <w:rFonts w:ascii="Trebuchet MS" w:hAnsi="Trebuchet MS"/>
          <w:color w:val="000000"/>
          <w:sz w:val="20"/>
          <w:szCs w:val="20"/>
        </w:rPr>
        <w:br/>
      </w:r>
      <w:r w:rsidR="000D4FC5">
        <w:rPr>
          <w:rFonts w:ascii="Trebuchet MS" w:hAnsi="Trebuchet MS"/>
          <w:color w:val="000000"/>
          <w:sz w:val="20"/>
          <w:szCs w:val="20"/>
        </w:rPr>
        <w:br/>
      </w:r>
      <w:r w:rsidR="000D4FC5">
        <w:rPr>
          <w:rFonts w:ascii="Trebuchet MS" w:hAnsi="Trebuchet MS"/>
          <w:b/>
          <w:bCs/>
          <w:color w:val="000000"/>
          <w:sz w:val="20"/>
          <w:szCs w:val="20"/>
          <w:shd w:val="clear" w:color="auto" w:fill="E1EBF2"/>
        </w:rPr>
        <w:t>ЛОШАДИ</w:t>
      </w:r>
      <w:r w:rsidR="000D4FC5">
        <w:rPr>
          <w:rStyle w:val="apple-converted-space"/>
          <w:rFonts w:ascii="Trebuchet MS" w:hAnsi="Trebuchet MS"/>
          <w:b/>
          <w:bCs/>
          <w:color w:val="000000"/>
          <w:sz w:val="20"/>
          <w:szCs w:val="20"/>
          <w:shd w:val="clear" w:color="auto" w:fill="E1EBF2"/>
        </w:rPr>
        <w:t> </w:t>
      </w:r>
      <w:proofErr w:type="gramEnd"/>
    </w:p>
    <w:p w:rsidR="004F4ED5" w:rsidRPr="005F350D" w:rsidRDefault="000D4FC5" w:rsidP="005B61E2">
      <w:pPr>
        <w:rPr>
          <w:rFonts w:ascii="Trebuchet MS" w:hAnsi="Trebuchet MS"/>
          <w:b/>
          <w:bCs/>
          <w:color w:val="000000"/>
          <w:sz w:val="20"/>
          <w:szCs w:val="20"/>
          <w:shd w:val="clear" w:color="auto" w:fill="E1EBF2"/>
        </w:rPr>
      </w:pP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Несмотря на то, что Вторую мировую войну называли войной моторов, конница играла в ней немаловажную роль. Вот что писал в своей докладной записке немецкий генерал </w:t>
      </w:r>
      <w:proofErr w:type="spellStart"/>
      <w:r>
        <w:rPr>
          <w:rFonts w:ascii="Trebuchet MS" w:hAnsi="Trebuchet MS"/>
          <w:color w:val="000000"/>
          <w:sz w:val="20"/>
          <w:szCs w:val="20"/>
          <w:shd w:val="clear" w:color="auto" w:fill="E1EBF2"/>
        </w:rPr>
        <w:t>Гальдер</w:t>
      </w:r>
      <w:proofErr w:type="spellEnd"/>
      <w:r>
        <w:rPr>
          <w:rFonts w:ascii="Trebuchet MS" w:hAnsi="Trebuchet MS"/>
          <w:color w:val="000000"/>
          <w:sz w:val="20"/>
          <w:szCs w:val="20"/>
          <w:shd w:val="clear" w:color="auto" w:fill="E1EBF2"/>
        </w:rPr>
        <w:t>: «Мы постоянно сталкиваемся с конными соединениями. Они так маневренны, что применить против них мощь немецкой техники не представляется возможным. Сознание, что ни один командир не может быть спокоен за свои тылы, угнетающе действует на моральный дух войск».</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И действительно, хотя конь бежит со средней скоростью не более 20 км в час и может преодолеть не более 100 км за сутки, но он может пройти там, где не пройдёт никакая техника – и сделает это незаметно.</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Только один конный корпус советского генерала Льва Михайловича </w:t>
      </w:r>
      <w:proofErr w:type="spellStart"/>
      <w:r>
        <w:rPr>
          <w:rFonts w:ascii="Trebuchet MS" w:hAnsi="Trebuchet MS"/>
          <w:color w:val="000000"/>
          <w:sz w:val="20"/>
          <w:szCs w:val="20"/>
          <w:shd w:val="clear" w:color="auto" w:fill="E1EBF2"/>
        </w:rPr>
        <w:t>Доватора</w:t>
      </w:r>
      <w:proofErr w:type="spellEnd"/>
      <w:r>
        <w:rPr>
          <w:rFonts w:ascii="Trebuchet MS" w:hAnsi="Trebuchet MS"/>
          <w:color w:val="000000"/>
          <w:sz w:val="20"/>
          <w:szCs w:val="20"/>
          <w:shd w:val="clear" w:color="auto" w:fill="E1EBF2"/>
        </w:rPr>
        <w:t xml:space="preserve"> сковал тылы целой армии. Дивизия генерала </w:t>
      </w:r>
      <w:proofErr w:type="spellStart"/>
      <w:r>
        <w:rPr>
          <w:rFonts w:ascii="Trebuchet MS" w:hAnsi="Trebuchet MS"/>
          <w:color w:val="000000"/>
          <w:sz w:val="20"/>
          <w:szCs w:val="20"/>
          <w:shd w:val="clear" w:color="auto" w:fill="E1EBF2"/>
        </w:rPr>
        <w:t>Блинова</w:t>
      </w:r>
      <w:proofErr w:type="spellEnd"/>
      <w:r>
        <w:rPr>
          <w:rFonts w:ascii="Trebuchet MS" w:hAnsi="Trebuchet MS"/>
          <w:color w:val="000000"/>
          <w:sz w:val="20"/>
          <w:szCs w:val="20"/>
          <w:shd w:val="clear" w:color="auto" w:fill="E1EBF2"/>
        </w:rPr>
        <w:t xml:space="preserve"> спасла 50 тысяч военнопленных, заперла дорогу на Дрезден. 7-й гвардейский корпус взял города </w:t>
      </w:r>
      <w:proofErr w:type="spellStart"/>
      <w:r>
        <w:rPr>
          <w:rFonts w:ascii="Trebuchet MS" w:hAnsi="Trebuchet MS"/>
          <w:color w:val="000000"/>
          <w:sz w:val="20"/>
          <w:szCs w:val="20"/>
          <w:shd w:val="clear" w:color="auto" w:fill="E1EBF2"/>
        </w:rPr>
        <w:t>Ратенов</w:t>
      </w:r>
      <w:proofErr w:type="spellEnd"/>
      <w:r>
        <w:rPr>
          <w:rFonts w:ascii="Trebuchet MS" w:hAnsi="Trebuchet MS"/>
          <w:color w:val="000000"/>
          <w:sz w:val="20"/>
          <w:szCs w:val="20"/>
          <w:shd w:val="clear" w:color="auto" w:fill="E1EBF2"/>
        </w:rPr>
        <w:t xml:space="preserve"> и Бранденбург, а 3-й гвардейский корпус взял </w:t>
      </w:r>
      <w:proofErr w:type="spellStart"/>
      <w:r>
        <w:rPr>
          <w:rFonts w:ascii="Trebuchet MS" w:hAnsi="Trebuchet MS"/>
          <w:color w:val="000000"/>
          <w:sz w:val="20"/>
          <w:szCs w:val="20"/>
          <w:shd w:val="clear" w:color="auto" w:fill="E1EBF2"/>
        </w:rPr>
        <w:t>Рейнбург</w:t>
      </w:r>
      <w:proofErr w:type="spellEnd"/>
      <w:r>
        <w:rPr>
          <w:rFonts w:ascii="Trebuchet MS" w:hAnsi="Trebuchet MS"/>
          <w:color w:val="000000"/>
          <w:sz w:val="20"/>
          <w:szCs w:val="20"/>
          <w:shd w:val="clear" w:color="auto" w:fill="E1EBF2"/>
        </w:rPr>
        <w:t xml:space="preserve"> и встретил на Эльбе союзников.</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В войну лошадей применяли и как транспортную силу, особенно в артиллерии. Упряжка в шесть лошадей тянула пушку, меняя огневые позиции батареи. Перед глазами встают кадры фронтовой кинохроники: красноармейцы из всех сил выталкивают застрявшую телегу со снарядами, запряжённую лошадьми.</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Много лошадей пало на полях сражений. Лошадь не могла спрятаться в траншеи или укрыться в блиндаже от пуль и осколков снарядов.</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В скором времени на Поклонной горе по инициативе одного из депутатов будет установлен памятник лошадям–участникам Великой Отечественной войны. Бесспорно, они это заслужили по праву. Трудно представить нашу победу без этих красивых и благородных животных.</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p>
    <w:p w:rsidR="004F4ED5" w:rsidRPr="005F350D" w:rsidRDefault="004F4ED5" w:rsidP="005B61E2">
      <w:pPr>
        <w:rPr>
          <w:rFonts w:ascii="Trebuchet MS" w:hAnsi="Trebuchet MS"/>
          <w:b/>
          <w:bCs/>
          <w:color w:val="000000"/>
          <w:sz w:val="20"/>
          <w:szCs w:val="20"/>
          <w:shd w:val="clear" w:color="auto" w:fill="E1EBF2"/>
        </w:rPr>
      </w:pPr>
    </w:p>
    <w:p w:rsidR="00F921CC" w:rsidRDefault="00F921CC" w:rsidP="005B61E2">
      <w:pPr>
        <w:rPr>
          <w:rFonts w:ascii="Trebuchet MS" w:hAnsi="Trebuchet MS"/>
          <w:b/>
          <w:bCs/>
          <w:color w:val="000000"/>
          <w:sz w:val="20"/>
          <w:szCs w:val="20"/>
          <w:shd w:val="clear" w:color="auto" w:fill="E1EBF2"/>
        </w:rPr>
      </w:pPr>
    </w:p>
    <w:p w:rsidR="00E72344" w:rsidRDefault="000D4FC5" w:rsidP="005B61E2">
      <w:pPr>
        <w:rPr>
          <w:rFonts w:ascii="Trebuchet MS" w:hAnsi="Trebuchet MS"/>
          <w:color w:val="000000"/>
          <w:sz w:val="20"/>
          <w:szCs w:val="20"/>
        </w:rPr>
      </w:pPr>
      <w:r>
        <w:rPr>
          <w:rFonts w:ascii="Trebuchet MS" w:hAnsi="Trebuchet MS"/>
          <w:b/>
          <w:bCs/>
          <w:color w:val="000000"/>
          <w:sz w:val="20"/>
          <w:szCs w:val="20"/>
          <w:shd w:val="clear" w:color="auto" w:fill="E1EBF2"/>
        </w:rPr>
        <w:lastRenderedPageBreak/>
        <w:t>ГОЛУБИ</w:t>
      </w:r>
    </w:p>
    <w:p w:rsidR="00E72344" w:rsidRDefault="000D4FC5" w:rsidP="005B61E2">
      <w:pPr>
        <w:rPr>
          <w:rFonts w:ascii="Trebuchet MS" w:hAnsi="Trebuchet MS"/>
          <w:b/>
          <w:bCs/>
          <w:color w:val="000000"/>
          <w:sz w:val="20"/>
          <w:szCs w:val="20"/>
          <w:shd w:val="clear" w:color="auto" w:fill="E1EBF2"/>
        </w:rPr>
      </w:pPr>
      <w:r>
        <w:rPr>
          <w:rFonts w:ascii="Trebuchet MS" w:hAnsi="Trebuchet MS"/>
          <w:color w:val="000000"/>
          <w:sz w:val="20"/>
          <w:szCs w:val="20"/>
        </w:rPr>
        <w:br/>
      </w:r>
      <w:r>
        <w:rPr>
          <w:rFonts w:ascii="Trebuchet MS" w:hAnsi="Trebuchet MS"/>
          <w:color w:val="000000"/>
          <w:sz w:val="20"/>
          <w:szCs w:val="20"/>
          <w:shd w:val="clear" w:color="auto" w:fill="E1EBF2"/>
        </w:rPr>
        <w:t>Как не странно, символ мира может оказаться эффективным средством войны. Голубиная почта существовала ещё со времён глубокой древности, но с приходом радио казалось, что её век окончен. Но первые бои Великой Отечественной войне показали, что проводная связь действовала только на расстоянии 3 км, радио – 5 км. Зачастую техника выходила из строя.</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В этом плане показательным является сражение при форсировании реки </w:t>
      </w:r>
      <w:proofErr w:type="gramStart"/>
      <w:r>
        <w:rPr>
          <w:rFonts w:ascii="Trebuchet MS" w:hAnsi="Trebuchet MS"/>
          <w:color w:val="000000"/>
          <w:sz w:val="20"/>
          <w:szCs w:val="20"/>
          <w:shd w:val="clear" w:color="auto" w:fill="E1EBF2"/>
        </w:rPr>
        <w:t>Великая</w:t>
      </w:r>
      <w:proofErr w:type="gramEnd"/>
      <w:r>
        <w:rPr>
          <w:rFonts w:ascii="Trebuchet MS" w:hAnsi="Trebuchet MS"/>
          <w:color w:val="000000"/>
          <w:sz w:val="20"/>
          <w:szCs w:val="20"/>
          <w:shd w:val="clear" w:color="auto" w:fill="E1EBF2"/>
        </w:rPr>
        <w:t xml:space="preserve"> в 1944 г. Наши войска захватили плацдарм и оторвались от основных частей белее, чем на 25 км. Связи на таком расстоянии не </w:t>
      </w:r>
      <w:proofErr w:type="gramStart"/>
      <w:r>
        <w:rPr>
          <w:rFonts w:ascii="Trebuchet MS" w:hAnsi="Trebuchet MS"/>
          <w:color w:val="000000"/>
          <w:sz w:val="20"/>
          <w:szCs w:val="20"/>
          <w:shd w:val="clear" w:color="auto" w:fill="E1EBF2"/>
        </w:rPr>
        <w:t>было</w:t>
      </w:r>
      <w:proofErr w:type="gramEnd"/>
      <w:r>
        <w:rPr>
          <w:rFonts w:ascii="Trebuchet MS" w:hAnsi="Trebuchet MS"/>
          <w:color w:val="000000"/>
          <w:sz w:val="20"/>
          <w:szCs w:val="20"/>
          <w:shd w:val="clear" w:color="auto" w:fill="E1EBF2"/>
        </w:rPr>
        <w:t xml:space="preserve"> и быть не могло. И тогда были применены голуби. Они ежечасно приносили сведения с немецких позиций и корректировали огонь.</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Применялись голуби и для уничтожения объектов противника.</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Ещё в </w:t>
      </w:r>
      <w:proofErr w:type="gramStart"/>
      <w:r>
        <w:rPr>
          <w:rFonts w:ascii="Trebuchet MS" w:hAnsi="Trebuchet MS"/>
          <w:color w:val="000000"/>
          <w:sz w:val="20"/>
          <w:szCs w:val="20"/>
          <w:shd w:val="clear" w:color="auto" w:fill="E1EBF2"/>
        </w:rPr>
        <w:t>Х</w:t>
      </w:r>
      <w:proofErr w:type="gramEnd"/>
      <w:r>
        <w:rPr>
          <w:rFonts w:ascii="Trebuchet MS" w:hAnsi="Trebuchet MS"/>
          <w:color w:val="000000"/>
          <w:sz w:val="20"/>
          <w:szCs w:val="20"/>
          <w:shd w:val="clear" w:color="auto" w:fill="E1EBF2"/>
        </w:rPr>
        <w:t xml:space="preserve">IV веке киевская княгиня Ольга, мстя за мужа, с помощью голубей сожгла осаждённый Каргополь. А в 1941 года кандидат биологических наук Александр Колосов предложил Буденному использовать голубей для уничтожения вражеских объектов. Тот одобрил и уже в том же году были разработаны голубиные зажигательные снаряды ГЗС-7. Они представляли собой спрессованные призмы из термитного состава весом 120-130 граммов Одновременно в том же ЦАГИ были сконструированы голубиные кассеты для крепления под фюзеляжем самолета </w:t>
      </w:r>
      <w:proofErr w:type="gramStart"/>
      <w:r>
        <w:rPr>
          <w:rFonts w:ascii="Trebuchet MS" w:hAnsi="Trebuchet MS"/>
          <w:color w:val="000000"/>
          <w:sz w:val="20"/>
          <w:szCs w:val="20"/>
          <w:shd w:val="clear" w:color="auto" w:fill="E1EBF2"/>
        </w:rPr>
        <w:t>СБ</w:t>
      </w:r>
      <w:proofErr w:type="gramEnd"/>
      <w:r>
        <w:rPr>
          <w:rFonts w:ascii="Trebuchet MS" w:hAnsi="Trebuchet MS"/>
          <w:color w:val="000000"/>
          <w:sz w:val="20"/>
          <w:szCs w:val="20"/>
          <w:shd w:val="clear" w:color="auto" w:fill="E1EBF2"/>
        </w:rPr>
        <w:t xml:space="preserve"> (АНТ-40). Каждая кассета вмещала 24 голубя в боевом снаряжении: под крыльями птиц крепились термитные заряды.</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Принцип действия ГЗС-7 таким: при выпаривании голубей из кассеты над объектами немцев чека освобождала ударник взрывателя. Когда птица садилась на цель на 15-20 секунд, вспыхивала зажигательная шашка. Пламя высотой в 50 сантиметров при температуре 3000 градусов прожигало железо толщиной в 2,5 миллиметра или дюраль-алюминий.</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Приучали голубей садиться на цистерны с горючим или бронетехнику – путём ежедневной прикормки на тренировочных макетах или оборудования голубятни в виде бензобака самолёта. Голубь плохо видит вблизи, поэтому и летел</w:t>
      </w:r>
      <w:proofErr w:type="gramStart"/>
      <w:r>
        <w:rPr>
          <w:rFonts w:ascii="Trebuchet MS" w:hAnsi="Trebuchet MS"/>
          <w:color w:val="000000"/>
          <w:sz w:val="20"/>
          <w:szCs w:val="20"/>
          <w:shd w:val="clear" w:color="auto" w:fill="E1EBF2"/>
        </w:rPr>
        <w:t xml:space="preserve"> ,</w:t>
      </w:r>
      <w:proofErr w:type="gramEnd"/>
      <w:r>
        <w:rPr>
          <w:rFonts w:ascii="Trebuchet MS" w:hAnsi="Trebuchet MS"/>
          <w:color w:val="000000"/>
          <w:sz w:val="20"/>
          <w:szCs w:val="20"/>
          <w:shd w:val="clear" w:color="auto" w:fill="E1EBF2"/>
        </w:rPr>
        <w:t xml:space="preserve"> думая, что это его голубятня или место кормёжки. Помимо материального урона от подобных атак имелся эффект психологический. Голубиные налеты подавляюще действовали на психику солдат и офицеров вермахта.</w:t>
      </w:r>
      <w:r>
        <w:rPr>
          <w:rStyle w:val="apple-converted-space"/>
          <w:rFonts w:ascii="Trebuchet MS" w:hAnsi="Trebuchet MS"/>
          <w:color w:val="000000"/>
          <w:sz w:val="20"/>
          <w:szCs w:val="20"/>
          <w:shd w:val="clear" w:color="auto" w:fill="E1EBF2"/>
        </w:rPr>
        <w:t> </w:t>
      </w:r>
      <w:r w:rsidR="00F921CC">
        <w:rPr>
          <w:rFonts w:ascii="Trebuchet MS" w:hAnsi="Trebuchet MS"/>
          <w:color w:val="000000"/>
          <w:sz w:val="20"/>
          <w:szCs w:val="20"/>
        </w:rPr>
        <w:br/>
      </w:r>
    </w:p>
    <w:p w:rsidR="002F415E" w:rsidRDefault="000D4FC5" w:rsidP="005B61E2">
      <w:pPr>
        <w:rPr>
          <w:b/>
          <w:sz w:val="28"/>
          <w:szCs w:val="28"/>
        </w:rPr>
      </w:pPr>
      <w:r>
        <w:rPr>
          <w:rFonts w:ascii="Trebuchet MS" w:hAnsi="Trebuchet MS"/>
          <w:b/>
          <w:bCs/>
          <w:color w:val="000000"/>
          <w:sz w:val="20"/>
          <w:szCs w:val="20"/>
          <w:shd w:val="clear" w:color="auto" w:fill="E1EBF2"/>
        </w:rPr>
        <w:t>ЛОСИ</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 xml:space="preserve">С первых дней войны началось формирование партизанского движения. Специально подготовленные сотрудники НКВД оставались на оккупированных территориях для организации диверсионных отрядов. </w:t>
      </w:r>
      <w:proofErr w:type="gramStart"/>
      <w:r>
        <w:rPr>
          <w:rFonts w:ascii="Trebuchet MS" w:hAnsi="Trebuchet MS"/>
          <w:color w:val="000000"/>
          <w:sz w:val="20"/>
          <w:szCs w:val="20"/>
          <w:shd w:val="clear" w:color="auto" w:fill="E1EBF2"/>
        </w:rPr>
        <w:t xml:space="preserve">Одной из приоритетных задач, с которую им предстояла решать, была задача </w:t>
      </w:r>
      <w:proofErr w:type="spellStart"/>
      <w:r>
        <w:rPr>
          <w:rFonts w:ascii="Trebuchet MS" w:hAnsi="Trebuchet MS"/>
          <w:color w:val="000000"/>
          <w:sz w:val="20"/>
          <w:szCs w:val="20"/>
          <w:shd w:val="clear" w:color="auto" w:fill="E1EBF2"/>
        </w:rPr>
        <w:t>легендированной</w:t>
      </w:r>
      <w:proofErr w:type="spellEnd"/>
      <w:r>
        <w:rPr>
          <w:rFonts w:ascii="Trebuchet MS" w:hAnsi="Trebuchet MS"/>
          <w:color w:val="000000"/>
          <w:sz w:val="20"/>
          <w:szCs w:val="20"/>
          <w:shd w:val="clear" w:color="auto" w:fill="E1EBF2"/>
        </w:rPr>
        <w:t xml:space="preserve"> транспортировки грузов и живой силы на большие расстояние.</w:t>
      </w:r>
      <w:proofErr w:type="gramEnd"/>
      <w:r>
        <w:rPr>
          <w:rFonts w:ascii="Trebuchet MS" w:hAnsi="Trebuchet MS"/>
          <w:color w:val="000000"/>
          <w:sz w:val="20"/>
          <w:szCs w:val="20"/>
          <w:shd w:val="clear" w:color="auto" w:fill="E1EBF2"/>
        </w:rPr>
        <w:t xml:space="preserve"> Применение лошадей зачастую приводило к расшифровке дислокации расположение базового лагеря: отпечатки подков лошади были хорошо заметны в лесу.</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Тогда и появилась идея использовать для этой цели лосей. Следы лося не вызывали подозрений. Лось может питаться тонкими ветками деревьев, а лосиное молоко обладает целебными свойствами.</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Определённый опыт в этом направлении уже был. В шведской армии были лосиные войска, а первая попытки одомашнивания лосей в СССР были предприняты ещё в 1930 году.</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t>Для подготовки лосей была создана специальная группа. Лосей объезжали и приучали к выстрелам.</w:t>
      </w:r>
      <w:r>
        <w:rPr>
          <w:rStyle w:val="apple-converted-space"/>
          <w:rFonts w:ascii="Trebuchet MS" w:hAnsi="Trebuchet MS"/>
          <w:color w:val="000000"/>
          <w:sz w:val="20"/>
          <w:szCs w:val="20"/>
          <w:shd w:val="clear" w:color="auto" w:fill="E1EBF2"/>
        </w:rPr>
        <w:t> </w:t>
      </w:r>
      <w:r>
        <w:rPr>
          <w:rFonts w:ascii="Trebuchet MS" w:hAnsi="Trebuchet MS"/>
          <w:color w:val="000000"/>
          <w:sz w:val="20"/>
          <w:szCs w:val="20"/>
        </w:rPr>
        <w:br/>
      </w:r>
      <w:r>
        <w:rPr>
          <w:rFonts w:ascii="Trebuchet MS" w:hAnsi="Trebuchet MS"/>
          <w:color w:val="000000"/>
          <w:sz w:val="20"/>
          <w:szCs w:val="20"/>
        </w:rPr>
        <w:br/>
      </w:r>
      <w:r>
        <w:rPr>
          <w:rFonts w:ascii="Trebuchet MS" w:hAnsi="Trebuchet MS"/>
          <w:color w:val="000000"/>
          <w:sz w:val="20"/>
          <w:szCs w:val="20"/>
          <w:shd w:val="clear" w:color="auto" w:fill="E1EBF2"/>
        </w:rPr>
        <w:lastRenderedPageBreak/>
        <w:t>Большого распространения применение в военных целях лоси не получил</w:t>
      </w:r>
      <w:proofErr w:type="gramStart"/>
      <w:r>
        <w:rPr>
          <w:rFonts w:ascii="Trebuchet MS" w:hAnsi="Trebuchet MS"/>
          <w:color w:val="000000"/>
          <w:sz w:val="20"/>
          <w:szCs w:val="20"/>
          <w:shd w:val="clear" w:color="auto" w:fill="E1EBF2"/>
        </w:rPr>
        <w:t>и-</w:t>
      </w:r>
      <w:proofErr w:type="gramEnd"/>
      <w:r>
        <w:rPr>
          <w:rFonts w:ascii="Trebuchet MS" w:hAnsi="Trebuchet MS"/>
          <w:color w:val="000000"/>
          <w:sz w:val="20"/>
          <w:szCs w:val="20"/>
          <w:shd w:val="clear" w:color="auto" w:fill="E1EBF2"/>
        </w:rPr>
        <w:t xml:space="preserve"> связано это было в основном с понятными трудностями по организации обучения бойцов. Тем не менее, около двадцати лосей были направлены в </w:t>
      </w:r>
      <w:proofErr w:type="spellStart"/>
      <w:r>
        <w:rPr>
          <w:rFonts w:ascii="Trebuchet MS" w:hAnsi="Trebuchet MS"/>
          <w:color w:val="000000"/>
          <w:sz w:val="20"/>
          <w:szCs w:val="20"/>
          <w:shd w:val="clear" w:color="auto" w:fill="E1EBF2"/>
        </w:rPr>
        <w:t>разведотделы</w:t>
      </w:r>
      <w:proofErr w:type="spellEnd"/>
      <w:r>
        <w:rPr>
          <w:rFonts w:ascii="Trebuchet MS" w:hAnsi="Trebuchet MS"/>
          <w:color w:val="000000"/>
          <w:sz w:val="20"/>
          <w:szCs w:val="20"/>
          <w:shd w:val="clear" w:color="auto" w:fill="E1EBF2"/>
        </w:rPr>
        <w:t xml:space="preserve"> армии. Известны случаи успешных рейдов наших разведчиков на лосях в тыл противника.</w:t>
      </w:r>
      <w:r>
        <w:rPr>
          <w:rStyle w:val="apple-converted-space"/>
          <w:rFonts w:ascii="Trebuchet MS" w:hAnsi="Trebuchet MS"/>
          <w:color w:val="000000"/>
          <w:sz w:val="20"/>
          <w:szCs w:val="20"/>
          <w:shd w:val="clear" w:color="auto" w:fill="E1EBF2"/>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355"/>
      </w:tblGrid>
      <w:tr w:rsidR="006D754C" w:rsidRPr="006D754C" w:rsidTr="006D754C">
        <w:trPr>
          <w:tblCellSpacing w:w="0" w:type="dxa"/>
        </w:trPr>
        <w:tc>
          <w:tcPr>
            <w:tcW w:w="0" w:type="auto"/>
            <w:shd w:val="clear" w:color="auto" w:fill="FFFFFF"/>
            <w:vAlign w:val="center"/>
            <w:hideMark/>
          </w:tcPr>
          <w:p w:rsidR="004F4ED5" w:rsidRPr="00F921CC" w:rsidRDefault="004F4ED5" w:rsidP="00F921CC">
            <w:pPr>
              <w:spacing w:after="0" w:line="240" w:lineRule="auto"/>
              <w:rPr>
                <w:rFonts w:ascii="Verdana" w:eastAsia="Times New Roman" w:hAnsi="Verdana" w:cs="Times New Roman"/>
                <w:color w:val="000000"/>
                <w:sz w:val="20"/>
                <w:szCs w:val="20"/>
                <w:lang w:eastAsia="ru-RU"/>
              </w:rPr>
            </w:pPr>
          </w:p>
          <w:p w:rsidR="004F4ED5" w:rsidRPr="00563044" w:rsidRDefault="00563044" w:rsidP="006D754C">
            <w:pPr>
              <w:shd w:val="clear" w:color="auto" w:fill="FFFFFF"/>
              <w:spacing w:line="240" w:lineRule="auto"/>
              <w:rPr>
                <w:b/>
                <w:sz w:val="40"/>
                <w:szCs w:val="40"/>
              </w:rPr>
            </w:pPr>
            <w:r w:rsidRPr="00563044">
              <w:rPr>
                <w:b/>
                <w:sz w:val="40"/>
                <w:szCs w:val="40"/>
              </w:rPr>
              <w:t>Кошки</w:t>
            </w:r>
          </w:p>
          <w:p w:rsidR="00117F23" w:rsidRPr="004F4ED5" w:rsidRDefault="00117F23" w:rsidP="006D754C">
            <w:pPr>
              <w:shd w:val="clear" w:color="auto" w:fill="FFFFFF"/>
              <w:spacing w:line="240" w:lineRule="auto"/>
            </w:pPr>
          </w:p>
          <w:p w:rsidR="006D754C" w:rsidRPr="006D754C" w:rsidRDefault="00FE2CE0" w:rsidP="006D754C">
            <w:pPr>
              <w:shd w:val="clear" w:color="auto" w:fill="FFFFFF"/>
              <w:spacing w:line="240" w:lineRule="auto"/>
              <w:rPr>
                <w:rFonts w:ascii="Verdana" w:eastAsia="Times New Roman" w:hAnsi="Verdana" w:cs="Times New Roman"/>
                <w:color w:val="000000"/>
                <w:sz w:val="20"/>
                <w:szCs w:val="20"/>
                <w:lang w:eastAsia="ru-RU"/>
              </w:rPr>
            </w:pPr>
            <w:hyperlink r:id="rId7" w:tooltip="Plotnikova911" w:history="1"/>
            <w:r w:rsidR="006D754C" w:rsidRPr="006D754C">
              <w:rPr>
                <w:rFonts w:ascii="Verdana" w:eastAsia="Times New Roman" w:hAnsi="Verdana" w:cs="Times New Roman"/>
                <w:color w:val="000000"/>
                <w:sz w:val="20"/>
                <w:szCs w:val="20"/>
                <w:lang w:eastAsia="ru-RU"/>
              </w:rPr>
              <w:t xml:space="preserve">Страшной и героической, как и для людей, оказалась для кошек вторая мировая война. В это время пушистые зверьки, благодаря своей поразительной чувствительности и интуиции, бесчисленное количество раз спасали жизни своих хозяев. Именно по поведению пушистых </w:t>
            </w:r>
            <w:proofErr w:type="spellStart"/>
            <w:r w:rsidR="006D754C" w:rsidRPr="006D754C">
              <w:rPr>
                <w:rFonts w:ascii="Verdana" w:eastAsia="Times New Roman" w:hAnsi="Verdana" w:cs="Times New Roman"/>
                <w:color w:val="000000"/>
                <w:sz w:val="20"/>
                <w:szCs w:val="20"/>
                <w:lang w:eastAsia="ru-RU"/>
              </w:rPr>
              <w:t>сэнсоров</w:t>
            </w:r>
            <w:proofErr w:type="spellEnd"/>
            <w:r w:rsidR="006D754C" w:rsidRPr="006D754C">
              <w:rPr>
                <w:rFonts w:ascii="Verdana" w:eastAsia="Times New Roman" w:hAnsi="Verdana" w:cs="Times New Roman"/>
                <w:color w:val="000000"/>
                <w:sz w:val="20"/>
                <w:szCs w:val="20"/>
                <w:lang w:eastAsia="ru-RU"/>
              </w:rPr>
              <w:t xml:space="preserve"> – беспокойство, вздыбленная шерсть, испуганные крики – люди определяли приближающуюся опасность бомбёжки. В то время как изобретенные человеком приспособления только сканировали воздух на предмет появления бомбовой угрозы, живые пушистые «радары» уже оповещали людей об опасности, благодаря чему было спасено бесчисленное количество жизней. </w:t>
            </w:r>
            <w:r w:rsidR="006D754C" w:rsidRPr="006D754C">
              <w:rPr>
                <w:rFonts w:ascii="Verdana" w:eastAsia="Times New Roman" w:hAnsi="Verdana" w:cs="Times New Roman"/>
                <w:color w:val="000000"/>
                <w:sz w:val="20"/>
                <w:szCs w:val="20"/>
                <w:lang w:eastAsia="ru-RU"/>
              </w:rPr>
              <w:br/>
            </w:r>
            <w:r w:rsidR="006D754C" w:rsidRPr="006D754C">
              <w:rPr>
                <w:rFonts w:ascii="Verdana" w:eastAsia="Times New Roman" w:hAnsi="Verdana" w:cs="Times New Roman"/>
                <w:color w:val="000000"/>
                <w:sz w:val="20"/>
                <w:szCs w:val="20"/>
                <w:lang w:eastAsia="ru-RU"/>
              </w:rPr>
              <w:br/>
              <w:t>Необходимость в годы войны в кошках была велика — в Ленинграде их практически не осталось, крысы атаковали и без того скудные запасы продуктов. В Ленинград привезли четыре вагона дымчатых кошек. Эшелон с «мяукающей дивизией», как прозвали питерцы этих кошек, надежно охранялся. Кошки стали очищать город от грызунов. К моменту прорыва блокады, практически все подвалы были освобождены от крыс. </w:t>
            </w:r>
            <w:r w:rsidR="006D754C" w:rsidRPr="006D754C">
              <w:rPr>
                <w:rFonts w:ascii="Verdana" w:eastAsia="Times New Roman" w:hAnsi="Verdana" w:cs="Times New Roman"/>
                <w:color w:val="000000"/>
                <w:sz w:val="20"/>
                <w:szCs w:val="20"/>
                <w:lang w:eastAsia="ru-RU"/>
              </w:rPr>
              <w:br/>
            </w:r>
            <w:r w:rsidR="006D754C" w:rsidRPr="006D754C">
              <w:rPr>
                <w:rFonts w:ascii="Verdana" w:eastAsia="Times New Roman" w:hAnsi="Verdana" w:cs="Times New Roman"/>
                <w:color w:val="000000"/>
                <w:sz w:val="20"/>
                <w:szCs w:val="20"/>
                <w:lang w:eastAsia="ru-RU"/>
              </w:rPr>
              <w:br/>
              <w:t>О возможно, единственном выжившем в блокаду коте – Максиме – ходили легенды. В дом его хозяев в послевоенное время водили целые экскурсии – все хотели посмотреть на это чудо. Умер Максим от старости в 1957 году. Не осталось во время этой чудовищной войны никакого следа от целой обширной популяции немецких карликовых кошек – кенгуровых… Порода была истреблена вся подчистую</w:t>
            </w:r>
            <w:proofErr w:type="gramStart"/>
            <w:r w:rsidR="006D754C" w:rsidRPr="006D754C">
              <w:rPr>
                <w:rFonts w:ascii="Verdana" w:eastAsia="Times New Roman" w:hAnsi="Verdana" w:cs="Times New Roman"/>
                <w:color w:val="000000"/>
                <w:sz w:val="20"/>
                <w:szCs w:val="20"/>
                <w:lang w:eastAsia="ru-RU"/>
              </w:rPr>
              <w:t>… Д</w:t>
            </w:r>
            <w:proofErr w:type="gramEnd"/>
            <w:r w:rsidR="006D754C" w:rsidRPr="006D754C">
              <w:rPr>
                <w:rFonts w:ascii="Verdana" w:eastAsia="Times New Roman" w:hAnsi="Verdana" w:cs="Times New Roman"/>
                <w:color w:val="000000"/>
                <w:sz w:val="20"/>
                <w:szCs w:val="20"/>
                <w:lang w:eastAsia="ru-RU"/>
              </w:rPr>
              <w:t>ля кошек, спасших наибольшее количество человеческих жизней во время военного времени, была учреждена специальная медаль «Мы тоже служим родине». Эта награда считается одной из самых почётных в зверином мире. Правда, кошачьих жизней она, к сожалению, не возвращала…</w:t>
            </w:r>
          </w:p>
          <w:p w:rsidR="006D754C" w:rsidRPr="005F350D" w:rsidRDefault="00FE2CE0" w:rsidP="006D754C">
            <w:pPr>
              <w:shd w:val="clear" w:color="auto" w:fill="FFFFFF"/>
              <w:spacing w:line="240" w:lineRule="auto"/>
              <w:rPr>
                <w:rFonts w:ascii="Verdana" w:eastAsia="Times New Roman" w:hAnsi="Verdana" w:cs="Times New Roman"/>
                <w:color w:val="000000"/>
                <w:sz w:val="20"/>
                <w:szCs w:val="20"/>
                <w:lang w:val="en-US" w:eastAsia="ru-RU"/>
              </w:rPr>
            </w:pPr>
            <w:hyperlink r:id="rId8" w:tooltip="Plotnikova911" w:history="1"/>
          </w:p>
        </w:tc>
      </w:tr>
    </w:tbl>
    <w:p w:rsidR="006D754C" w:rsidRPr="005F350D" w:rsidRDefault="006D754C" w:rsidP="005B61E2">
      <w:pPr>
        <w:rPr>
          <w:b/>
          <w:sz w:val="28"/>
          <w:szCs w:val="28"/>
        </w:rPr>
      </w:pPr>
    </w:p>
    <w:p w:rsidR="004F4ED5" w:rsidRPr="004F4ED5" w:rsidRDefault="004F4ED5" w:rsidP="005B61E2">
      <w:pPr>
        <w:rPr>
          <w:b/>
          <w:sz w:val="28"/>
          <w:szCs w:val="28"/>
        </w:rPr>
      </w:pPr>
      <w:r>
        <w:rPr>
          <w:rFonts w:ascii="Verdana" w:eastAsia="Times New Roman" w:hAnsi="Verdana" w:cs="Times New Roman"/>
          <w:color w:val="000000"/>
          <w:sz w:val="20"/>
          <w:szCs w:val="20"/>
          <w:lang w:eastAsia="ru-RU"/>
        </w:rPr>
        <w:t>П</w:t>
      </w:r>
      <w:r w:rsidRPr="006D754C">
        <w:rPr>
          <w:rFonts w:ascii="Verdana" w:eastAsia="Times New Roman" w:hAnsi="Verdana" w:cs="Times New Roman"/>
          <w:color w:val="000000"/>
          <w:sz w:val="20"/>
          <w:szCs w:val="20"/>
          <w:lang w:eastAsia="ru-RU"/>
        </w:rPr>
        <w:t xml:space="preserve">обеду в Великой </w:t>
      </w:r>
      <w:proofErr w:type="spellStart"/>
      <w:r w:rsidRPr="006D754C">
        <w:rPr>
          <w:rFonts w:ascii="Verdana" w:eastAsia="Times New Roman" w:hAnsi="Verdana" w:cs="Times New Roman"/>
          <w:color w:val="000000"/>
          <w:sz w:val="20"/>
          <w:szCs w:val="20"/>
          <w:lang w:eastAsia="ru-RU"/>
        </w:rPr>
        <w:t>Отечетсвенной</w:t>
      </w:r>
      <w:proofErr w:type="spellEnd"/>
      <w:r w:rsidRPr="006D754C">
        <w:rPr>
          <w:rFonts w:ascii="Verdana" w:eastAsia="Times New Roman" w:hAnsi="Verdana" w:cs="Times New Roman"/>
          <w:color w:val="000000"/>
          <w:sz w:val="20"/>
          <w:szCs w:val="20"/>
          <w:lang w:eastAsia="ru-RU"/>
        </w:rPr>
        <w:t xml:space="preserve"> войне ков</w:t>
      </w:r>
      <w:r w:rsidR="005F350D">
        <w:rPr>
          <w:rFonts w:ascii="Verdana" w:eastAsia="Times New Roman" w:hAnsi="Verdana" w:cs="Times New Roman"/>
          <w:color w:val="000000"/>
          <w:sz w:val="20"/>
          <w:szCs w:val="20"/>
          <w:lang w:eastAsia="ru-RU"/>
        </w:rPr>
        <w:t>али и четвероногие бойцы.</w:t>
      </w:r>
      <w:r w:rsidRPr="006D754C">
        <w:rPr>
          <w:rFonts w:ascii="Verdana" w:eastAsia="Times New Roman" w:hAnsi="Verdana" w:cs="Times New Roman"/>
          <w:color w:val="000000"/>
          <w:sz w:val="20"/>
          <w:szCs w:val="20"/>
          <w:lang w:eastAsia="ru-RU"/>
        </w:rPr>
        <w:t xml:space="preserve"> Давайте попробуем вспомнить и понять, когда видим на улице одинокую, беззащитную, бездомную собаку, что возможно ее предок подарил нам мирную жизнь, и попробуем быть благодарными животным! Это относится и к лошадям, и к дельфинам, и к коровам, которые </w:t>
      </w:r>
      <w:proofErr w:type="gramStart"/>
      <w:r w:rsidRPr="006D754C">
        <w:rPr>
          <w:rFonts w:ascii="Verdana" w:eastAsia="Times New Roman" w:hAnsi="Verdana" w:cs="Times New Roman"/>
          <w:color w:val="000000"/>
          <w:sz w:val="20"/>
          <w:szCs w:val="20"/>
          <w:lang w:eastAsia="ru-RU"/>
        </w:rPr>
        <w:t>выполняли роль</w:t>
      </w:r>
      <w:proofErr w:type="gramEnd"/>
      <w:r w:rsidRPr="006D754C">
        <w:rPr>
          <w:rFonts w:ascii="Verdana" w:eastAsia="Times New Roman" w:hAnsi="Verdana" w:cs="Times New Roman"/>
          <w:color w:val="000000"/>
          <w:sz w:val="20"/>
          <w:szCs w:val="20"/>
          <w:lang w:eastAsia="ru-RU"/>
        </w:rPr>
        <w:t xml:space="preserve"> лошадей в</w:t>
      </w:r>
      <w:r w:rsidR="005F350D">
        <w:rPr>
          <w:rFonts w:ascii="Verdana" w:eastAsia="Times New Roman" w:hAnsi="Verdana" w:cs="Times New Roman"/>
          <w:color w:val="000000"/>
          <w:sz w:val="20"/>
          <w:szCs w:val="20"/>
          <w:lang w:eastAsia="ru-RU"/>
        </w:rPr>
        <w:t xml:space="preserve"> тылу и помогали растить зерно</w:t>
      </w:r>
      <w:r w:rsidR="005F350D" w:rsidRPr="005F350D">
        <w:rPr>
          <w:rFonts w:ascii="Verdana" w:eastAsia="Times New Roman" w:hAnsi="Verdana" w:cs="Times New Roman"/>
          <w:color w:val="000000"/>
          <w:sz w:val="20"/>
          <w:szCs w:val="20"/>
          <w:lang w:eastAsia="ru-RU"/>
        </w:rPr>
        <w:t xml:space="preserve"> </w:t>
      </w:r>
      <w:r w:rsidRPr="006D754C">
        <w:rPr>
          <w:rFonts w:ascii="Verdana" w:eastAsia="Times New Roman" w:hAnsi="Verdana" w:cs="Times New Roman"/>
          <w:color w:val="000000"/>
          <w:sz w:val="20"/>
          <w:szCs w:val="20"/>
          <w:lang w:eastAsia="ru-RU"/>
        </w:rPr>
        <w:br/>
      </w:r>
    </w:p>
    <w:p w:rsidR="006D754C" w:rsidRDefault="006D754C" w:rsidP="005B61E2">
      <w:pPr>
        <w:rPr>
          <w:b/>
          <w:sz w:val="28"/>
          <w:szCs w:val="28"/>
        </w:rPr>
      </w:pPr>
    </w:p>
    <w:p w:rsidR="006D754C" w:rsidRDefault="006D754C" w:rsidP="005B61E2">
      <w:pPr>
        <w:rPr>
          <w:b/>
          <w:sz w:val="28"/>
          <w:szCs w:val="28"/>
        </w:rPr>
      </w:pPr>
    </w:p>
    <w:p w:rsidR="006D754C" w:rsidRDefault="006D754C" w:rsidP="005B61E2">
      <w:pPr>
        <w:rPr>
          <w:b/>
          <w:sz w:val="28"/>
          <w:szCs w:val="28"/>
        </w:rPr>
      </w:pPr>
    </w:p>
    <w:p w:rsidR="00E72344" w:rsidRDefault="00E72344" w:rsidP="00F921CC">
      <w:pPr>
        <w:rPr>
          <w:b/>
          <w:i/>
          <w:color w:val="FF0000"/>
          <w:sz w:val="28"/>
          <w:szCs w:val="28"/>
        </w:rPr>
      </w:pPr>
    </w:p>
    <w:p w:rsidR="0039113D" w:rsidRDefault="00D07A20" w:rsidP="0039113D">
      <w:pPr>
        <w:jc w:val="center"/>
        <w:rPr>
          <w:b/>
          <w:i/>
          <w:color w:val="FF0000"/>
          <w:sz w:val="28"/>
          <w:szCs w:val="28"/>
        </w:rPr>
      </w:pPr>
      <w:r>
        <w:rPr>
          <w:b/>
          <w:i/>
          <w:color w:val="FF0000"/>
          <w:sz w:val="28"/>
          <w:szCs w:val="28"/>
        </w:rPr>
        <w:lastRenderedPageBreak/>
        <w:t>Великой П</w:t>
      </w:r>
      <w:r w:rsidR="0039113D">
        <w:rPr>
          <w:b/>
          <w:i/>
          <w:color w:val="FF0000"/>
          <w:sz w:val="28"/>
          <w:szCs w:val="28"/>
        </w:rPr>
        <w:t>обеде посвящается</w:t>
      </w:r>
    </w:p>
    <w:p w:rsidR="0039113D" w:rsidRPr="00F921CC" w:rsidRDefault="00F921CC" w:rsidP="00F921CC">
      <w:pPr>
        <w:tabs>
          <w:tab w:val="left" w:pos="2416"/>
        </w:tabs>
        <w:rPr>
          <w:color w:val="FF0000"/>
          <w:sz w:val="36"/>
          <w:szCs w:val="36"/>
        </w:rPr>
      </w:pPr>
      <w:r w:rsidRPr="00F921CC">
        <w:rPr>
          <w:color w:val="FF0000"/>
          <w:sz w:val="36"/>
          <w:szCs w:val="36"/>
        </w:rPr>
        <w:t xml:space="preserve">Вклад биологов и химиков </w:t>
      </w:r>
      <w:r>
        <w:rPr>
          <w:color w:val="FF0000"/>
          <w:sz w:val="36"/>
          <w:szCs w:val="36"/>
        </w:rPr>
        <w:t>в общую победу над фашизмом</w:t>
      </w:r>
    </w:p>
    <w:p w:rsidR="0039113D" w:rsidRPr="00F921CC" w:rsidRDefault="00F921CC" w:rsidP="0039113D">
      <w:pPr>
        <w:jc w:val="center"/>
        <w:rPr>
          <w:color w:val="FF0000"/>
          <w:sz w:val="36"/>
          <w:szCs w:val="36"/>
        </w:rPr>
      </w:pPr>
      <w:r>
        <w:rPr>
          <w:color w:val="FF0000"/>
          <w:sz w:val="36"/>
          <w:szCs w:val="36"/>
        </w:rPr>
        <w:t>Презентац</w:t>
      </w:r>
      <w:r w:rsidR="00FE2CE0">
        <w:rPr>
          <w:color w:val="FF0000"/>
          <w:sz w:val="36"/>
          <w:szCs w:val="36"/>
        </w:rPr>
        <w:t xml:space="preserve">ия исследовательских работ </w:t>
      </w:r>
      <w:r w:rsidR="00FE2CE0">
        <w:rPr>
          <w:color w:val="FF0000"/>
          <w:sz w:val="36"/>
          <w:szCs w:val="36"/>
          <w:lang w:val="en-US"/>
        </w:rPr>
        <w:t>9-10</w:t>
      </w:r>
      <w:r>
        <w:rPr>
          <w:color w:val="FF0000"/>
          <w:sz w:val="36"/>
          <w:szCs w:val="36"/>
        </w:rPr>
        <w:t xml:space="preserve"> классов</w:t>
      </w:r>
    </w:p>
    <w:p w:rsidR="00F921CC" w:rsidRDefault="00F921CC" w:rsidP="00F921CC">
      <w:pPr>
        <w:pStyle w:val="a6"/>
        <w:rPr>
          <w:rFonts w:ascii="Times New Roman" w:hAnsi="Times New Roman"/>
          <w:b/>
          <w:i/>
          <w:sz w:val="40"/>
          <w:szCs w:val="40"/>
        </w:rPr>
      </w:pPr>
      <w:r w:rsidRPr="000058E4">
        <w:rPr>
          <w:rFonts w:ascii="Times New Roman" w:hAnsi="Times New Roman"/>
          <w:b/>
          <w:i/>
          <w:sz w:val="40"/>
          <w:szCs w:val="40"/>
        </w:rPr>
        <w:t xml:space="preserve">Оформление </w:t>
      </w:r>
    </w:p>
    <w:p w:rsidR="00F921CC" w:rsidRPr="000058E4" w:rsidRDefault="00F921CC" w:rsidP="00F921CC">
      <w:pPr>
        <w:pStyle w:val="a6"/>
        <w:rPr>
          <w:rFonts w:ascii="Times New Roman" w:hAnsi="Times New Roman"/>
          <w:b/>
          <w:i/>
          <w:sz w:val="40"/>
          <w:szCs w:val="40"/>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Транспарант  «Посвящается 70-летию Победы над фашистской Германией».</w:t>
      </w:r>
    </w:p>
    <w:p w:rsidR="00F921CC" w:rsidRDefault="00F921CC" w:rsidP="00F921CC">
      <w:pPr>
        <w:pStyle w:val="a6"/>
        <w:rPr>
          <w:rFonts w:ascii="Times New Roman" w:hAnsi="Times New Roman"/>
          <w:sz w:val="28"/>
          <w:szCs w:val="28"/>
        </w:rPr>
      </w:pPr>
      <w:r w:rsidRPr="000058E4">
        <w:rPr>
          <w:rFonts w:ascii="Times New Roman" w:hAnsi="Times New Roman"/>
          <w:sz w:val="28"/>
          <w:szCs w:val="28"/>
        </w:rPr>
        <w:t>• Плакат «Защита Родины, изгнание врагов из ее пределов есть защита культуры и прогресса, науки и искусства, света и разума»</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 (академик </w:t>
      </w:r>
      <w:proofErr w:type="spellStart"/>
      <w:r w:rsidRPr="000058E4">
        <w:rPr>
          <w:rFonts w:ascii="Times New Roman" w:hAnsi="Times New Roman"/>
          <w:sz w:val="28"/>
          <w:szCs w:val="28"/>
        </w:rPr>
        <w:t>В.Л.Комаров</w:t>
      </w:r>
      <w:proofErr w:type="spellEnd"/>
      <w:r w:rsidRPr="000058E4">
        <w:rPr>
          <w:rFonts w:ascii="Times New Roman" w:hAnsi="Times New Roman"/>
          <w:sz w:val="28"/>
          <w:szCs w:val="28"/>
        </w:rPr>
        <w:t>).</w:t>
      </w: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 Плакат «В решающей схватке подымите недра против врага! Пусть горы металлов, цемента, взрывчатых веществ вырастут в тот девятый вал, мощной силой которого будет повержена фашистская лавина» (академик </w:t>
      </w:r>
      <w:proofErr w:type="spellStart"/>
      <w:r w:rsidRPr="000058E4">
        <w:rPr>
          <w:rFonts w:ascii="Times New Roman" w:hAnsi="Times New Roman"/>
          <w:sz w:val="28"/>
          <w:szCs w:val="28"/>
        </w:rPr>
        <w:t>А.Е.Ферсман</w:t>
      </w:r>
      <w:proofErr w:type="spellEnd"/>
      <w:r w:rsidRPr="000058E4">
        <w:rPr>
          <w:rFonts w:ascii="Times New Roman" w:hAnsi="Times New Roman"/>
          <w:sz w:val="28"/>
          <w:szCs w:val="28"/>
        </w:rPr>
        <w:t>).</w:t>
      </w:r>
    </w:p>
    <w:p w:rsidR="00F921CC" w:rsidRDefault="00F921CC" w:rsidP="00F921CC">
      <w:pPr>
        <w:pStyle w:val="a6"/>
        <w:rPr>
          <w:rFonts w:ascii="Times New Roman" w:hAnsi="Times New Roman"/>
          <w:b/>
          <w:i/>
          <w:sz w:val="28"/>
          <w:szCs w:val="28"/>
        </w:rPr>
      </w:pPr>
    </w:p>
    <w:p w:rsidR="00F921CC" w:rsidRDefault="00F921CC" w:rsidP="00F921CC">
      <w:pPr>
        <w:pStyle w:val="a6"/>
        <w:rPr>
          <w:rFonts w:ascii="Times New Roman" w:hAnsi="Times New Roman"/>
          <w:b/>
          <w:i/>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У каждого была своя война,</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Свой путь вперед, свои участки боя,</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И каждый был во всем самим собою,</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И только цель у всех была одна.</w:t>
      </w:r>
    </w:p>
    <w:p w:rsidR="00F921CC" w:rsidRDefault="00F921CC" w:rsidP="00F921CC">
      <w:pPr>
        <w:pStyle w:val="a6"/>
        <w:rPr>
          <w:rFonts w:ascii="Times New Roman" w:hAnsi="Times New Roman"/>
          <w:sz w:val="28"/>
          <w:szCs w:val="28"/>
        </w:rPr>
      </w:pPr>
      <w:r w:rsidRPr="000058E4">
        <w:rPr>
          <w:rFonts w:ascii="Times New Roman" w:hAnsi="Times New Roman"/>
          <w:sz w:val="28"/>
          <w:szCs w:val="28"/>
        </w:rPr>
        <w:t xml:space="preserve">(М. </w:t>
      </w:r>
      <w:proofErr w:type="spellStart"/>
      <w:r w:rsidRPr="000058E4">
        <w:rPr>
          <w:rFonts w:ascii="Times New Roman" w:hAnsi="Times New Roman"/>
          <w:sz w:val="28"/>
          <w:szCs w:val="28"/>
        </w:rPr>
        <w:t>Алигер</w:t>
      </w:r>
      <w:proofErr w:type="spellEnd"/>
      <w:r w:rsidRPr="000058E4">
        <w:rPr>
          <w:rFonts w:ascii="Times New Roman" w:hAnsi="Times New Roman"/>
          <w:sz w:val="28"/>
          <w:szCs w:val="28"/>
        </w:rPr>
        <w:t>)</w:t>
      </w: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Имена ваши</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Мы нанесем на гранитные плиты,</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На бетон и на мрамор,</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И вплавим в металл.</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Повторим нашу клятву:</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Никто не забыт и ничто не забыто,</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И добавим:</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Без вести никто не пропал! </w:t>
      </w:r>
    </w:p>
    <w:p w:rsidR="00F921CC"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(Р. Рождественский)</w:t>
      </w: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b/>
          <w:i/>
          <w:sz w:val="28"/>
          <w:szCs w:val="28"/>
        </w:rPr>
      </w:pPr>
      <w:r>
        <w:rPr>
          <w:rFonts w:ascii="Times New Roman" w:hAnsi="Times New Roman"/>
          <w:b/>
          <w:i/>
          <w:sz w:val="28"/>
          <w:szCs w:val="28"/>
        </w:rPr>
        <w:t>Учитель</w:t>
      </w:r>
    </w:p>
    <w:p w:rsidR="00F921CC" w:rsidRDefault="00F921CC" w:rsidP="00F921CC">
      <w:pPr>
        <w:pStyle w:val="a6"/>
        <w:jc w:val="right"/>
        <w:rPr>
          <w:rFonts w:ascii="Times New Roman" w:hAnsi="Times New Roman"/>
          <w:sz w:val="24"/>
          <w:szCs w:val="24"/>
        </w:rPr>
      </w:pPr>
      <w:r>
        <w:rPr>
          <w:rFonts w:ascii="Times New Roman" w:hAnsi="Times New Roman"/>
          <w:sz w:val="24"/>
          <w:szCs w:val="24"/>
        </w:rPr>
        <w:t xml:space="preserve">                                                                </w:t>
      </w:r>
    </w:p>
    <w:p w:rsidR="00F921CC" w:rsidRPr="000058E4" w:rsidRDefault="00F921CC" w:rsidP="00F921CC">
      <w:pPr>
        <w:jc w:val="both"/>
        <w:rPr>
          <w:rFonts w:ascii="Times New Roman" w:hAnsi="Times New Roman"/>
          <w:b/>
          <w:bCs/>
          <w:i/>
          <w:sz w:val="24"/>
          <w:szCs w:val="24"/>
        </w:rPr>
      </w:pPr>
      <w:r w:rsidRPr="000058E4">
        <w:rPr>
          <w:rFonts w:ascii="Times New Roman" w:hAnsi="Times New Roman"/>
          <w:sz w:val="28"/>
          <w:szCs w:val="28"/>
        </w:rPr>
        <w:t xml:space="preserve">Течёт река времени. </w:t>
      </w:r>
      <w:proofErr w:type="gramStart"/>
      <w:r w:rsidRPr="000058E4">
        <w:rPr>
          <w:rFonts w:ascii="Times New Roman" w:hAnsi="Times New Roman"/>
          <w:sz w:val="28"/>
          <w:szCs w:val="28"/>
        </w:rPr>
        <w:t>Минуло уже почти более 70 лет с того незабываемого и страшного дня, когда настежь распахнулись огромные, от Баренцева до Чёрного моря, двери войны.</w:t>
      </w:r>
      <w:proofErr w:type="gramEnd"/>
      <w:r w:rsidRPr="000058E4">
        <w:rPr>
          <w:rFonts w:ascii="Times New Roman" w:hAnsi="Times New Roman"/>
          <w:sz w:val="28"/>
          <w:szCs w:val="28"/>
        </w:rPr>
        <w:t xml:space="preserve"> Много воды унесла река времени с тех пор. Отгремели победные залпы мая 1945 –</w:t>
      </w:r>
      <w:proofErr w:type="gramStart"/>
      <w:r w:rsidRPr="000058E4">
        <w:rPr>
          <w:rFonts w:ascii="Times New Roman" w:hAnsi="Times New Roman"/>
          <w:sz w:val="28"/>
          <w:szCs w:val="28"/>
        </w:rPr>
        <w:t>ого</w:t>
      </w:r>
      <w:proofErr w:type="gramEnd"/>
      <w:r w:rsidRPr="000058E4">
        <w:rPr>
          <w:rFonts w:ascii="Times New Roman" w:hAnsi="Times New Roman"/>
          <w:sz w:val="28"/>
          <w:szCs w:val="28"/>
        </w:rPr>
        <w:t>. Заросли шрамы окопов, исчезли пепелища сожжённых городов и деревень, выросли новые поколения.</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Но в памяти человеческой 22 июня 1941 года осталась не просто как роковая дата, но и как рубеж, начало отсчёта долгих 1418 дней и ночей Великой Отечественной войны нашего народа.</w:t>
      </w:r>
    </w:p>
    <w:p w:rsidR="00F921CC" w:rsidRPr="000058E4" w:rsidRDefault="00F921CC" w:rsidP="00F921CC">
      <w:pPr>
        <w:pStyle w:val="a6"/>
        <w:rPr>
          <w:rFonts w:ascii="Times New Roman" w:hAnsi="Times New Roman"/>
          <w:color w:val="0000FF"/>
          <w:sz w:val="28"/>
          <w:szCs w:val="28"/>
        </w:rPr>
      </w:pPr>
    </w:p>
    <w:p w:rsidR="00F921CC" w:rsidRPr="000058E4" w:rsidRDefault="00F921CC" w:rsidP="00F921CC">
      <w:pPr>
        <w:pStyle w:val="a6"/>
        <w:rPr>
          <w:rFonts w:ascii="Times New Roman" w:hAnsi="Times New Roman"/>
          <w:sz w:val="28"/>
          <w:szCs w:val="28"/>
        </w:rPr>
      </w:pPr>
      <w:proofErr w:type="gramStart"/>
      <w:r w:rsidRPr="000058E4">
        <w:rPr>
          <w:rFonts w:ascii="Times New Roman" w:hAnsi="Times New Roman"/>
          <w:sz w:val="28"/>
          <w:szCs w:val="28"/>
        </w:rPr>
        <w:t>Рабочий,  инженер, колхозник, учитель, врач, шахтёр, писатель, поэт, художник, учёный – все встали в один ряд защитников Отечества.</w:t>
      </w:r>
      <w:proofErr w:type="gramEnd"/>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Давайте сегодня поговорим об одних из тех, кто внёс свой вклад в общее дело Победы. Это химики -  учёные, инженеры,  те, кто «приближали День Победы как могли»</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Ученые должны были создавать новые способы производства самых разных материалов: взрывчатых веществ большой взрывной силы, топлива для реактивных снарядов «катюш», высококачественных бензинов, каучука, легирующих материалов для изготовления броневой стали и легких сплавов для авиационной техники, лекарственных препаратов для госпиталей...</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 Решать все эти задачи было крайне трудно, так как значительные источники сырья и мощности по производству химической продукции оказали</w:t>
      </w:r>
      <w:r>
        <w:rPr>
          <w:rFonts w:ascii="Times New Roman" w:hAnsi="Times New Roman"/>
          <w:sz w:val="28"/>
          <w:szCs w:val="28"/>
        </w:rPr>
        <w:t>сь на оккупированной территории</w:t>
      </w:r>
      <w:r w:rsidRPr="000058E4">
        <w:rPr>
          <w:rFonts w:ascii="Times New Roman" w:hAnsi="Times New Roman"/>
          <w:sz w:val="28"/>
          <w:szCs w:val="28"/>
        </w:rPr>
        <w:t xml:space="preserve"> Оккупированы были Донбасс и Криворожский железорудный бассейн с их шахтами и заводами, производящими металлургическую и коксохимическую продукцию.</w:t>
      </w:r>
    </w:p>
    <w:p w:rsidR="00F921CC" w:rsidRPr="000058E4" w:rsidRDefault="00F921CC" w:rsidP="00F921CC">
      <w:pPr>
        <w:pStyle w:val="a6"/>
        <w:rPr>
          <w:rFonts w:ascii="Times New Roman" w:hAnsi="Times New Roman"/>
          <w:b/>
          <w:i/>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23 июня 1941г. состоялось внеочередное расширенное заседание президиума Академии наук СССР, на котором было принято решение — направить все силы и средства для обеспечения победы над фашизмом. </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 В связи с эвакуацией промышленных предприятий в восточные районы страны потребовалась перестройка всей экономики этих районов. Необходимы были новые сырьевые ресурсы. Основной военно-промышленной базой страны стал Урал.</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Быстрыми темпами развернулось строительство химических заводов. Наша республика тоже была стратегическим центром. Добыча нефти  возросла в 12 раз.</w:t>
      </w: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sz w:val="28"/>
          <w:szCs w:val="28"/>
        </w:rPr>
      </w:pPr>
    </w:p>
    <w:p w:rsidR="00F921CC" w:rsidRPr="000058E4" w:rsidRDefault="00F921CC" w:rsidP="00F921CC">
      <w:pPr>
        <w:pStyle w:val="a6"/>
        <w:rPr>
          <w:sz w:val="28"/>
          <w:szCs w:val="28"/>
        </w:rPr>
      </w:pPr>
    </w:p>
    <w:p w:rsidR="00F921CC" w:rsidRDefault="00F921CC" w:rsidP="00F921CC">
      <w:pPr>
        <w:pStyle w:val="a6"/>
        <w:rPr>
          <w:rFonts w:ascii="Times New Roman" w:hAnsi="Times New Roman"/>
          <w:sz w:val="28"/>
          <w:szCs w:val="28"/>
        </w:rPr>
      </w:pPr>
      <w:r w:rsidRPr="000058E4">
        <w:rPr>
          <w:rFonts w:ascii="Times New Roman" w:hAnsi="Times New Roman"/>
          <w:sz w:val="28"/>
          <w:szCs w:val="28"/>
        </w:rPr>
        <w:lastRenderedPageBreak/>
        <w:t>За этими цифрами кроется титаническая работа инженеро</w:t>
      </w:r>
      <w:proofErr w:type="gramStart"/>
      <w:r w:rsidRPr="000058E4">
        <w:rPr>
          <w:rFonts w:ascii="Times New Roman" w:hAnsi="Times New Roman"/>
          <w:sz w:val="28"/>
          <w:szCs w:val="28"/>
        </w:rPr>
        <w:t>в-</w:t>
      </w:r>
      <w:proofErr w:type="gramEnd"/>
      <w:r w:rsidRPr="000058E4">
        <w:rPr>
          <w:rFonts w:ascii="Times New Roman" w:hAnsi="Times New Roman"/>
          <w:sz w:val="28"/>
          <w:szCs w:val="28"/>
        </w:rPr>
        <w:t xml:space="preserve"> химиков, которые в короткие сроки  изобретали и получали новые химические составы для нужд фронта.</w:t>
      </w: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 xml:space="preserve">К обыкновенной стеклянной бутылке прикреплялись резиновые капсулы, содержащие серную кислоту, бертолетову соль и сахарную пудру. В бутылки заливали бензин, керосин, лигроин или масло. Как только такая бутылка при ударе о броню разбивалось, компоненты запала вступали в химическую реакцию, происходила сильная вспышка, и горючее воспламенялось. </w:t>
      </w: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Большую роль, особенно в партизанском движении, сыграли зажигательные смеси. Начинкой для них были порошки ал</w:t>
      </w:r>
      <w:r>
        <w:rPr>
          <w:rFonts w:ascii="Times New Roman" w:hAnsi="Times New Roman"/>
          <w:sz w:val="28"/>
          <w:szCs w:val="28"/>
        </w:rPr>
        <w:t xml:space="preserve">юминия, магния и оксида железа </w:t>
      </w:r>
      <w:r w:rsidRPr="000058E4">
        <w:rPr>
          <w:rFonts w:ascii="Times New Roman" w:hAnsi="Times New Roman"/>
          <w:sz w:val="28"/>
          <w:szCs w:val="28"/>
        </w:rPr>
        <w:t xml:space="preserve"> Детонатором служила гремучая ртуть. Иногда в состав зажигательных смесей добавляли немного битума или нефти. При ударе ёмкости с зажигательной смесью  срабатывал детонатор, воспламеняющий основной горючий состав, который быстро возгорался до очень высоких температур,  всё вокруг начинало гореть. </w:t>
      </w:r>
    </w:p>
    <w:p w:rsidR="00F921CC" w:rsidRPr="000058E4" w:rsidRDefault="00F921CC" w:rsidP="00F921CC">
      <w:pPr>
        <w:pStyle w:val="a6"/>
        <w:rPr>
          <w:rFonts w:ascii="Times New Roman" w:hAnsi="Times New Roman"/>
          <w:sz w:val="28"/>
          <w:szCs w:val="28"/>
        </w:rPr>
      </w:pPr>
      <w:r w:rsidRPr="000058E4">
        <w:rPr>
          <w:rFonts w:ascii="Times New Roman" w:hAnsi="Times New Roman"/>
          <w:b/>
          <w:i/>
          <w:sz w:val="28"/>
          <w:szCs w:val="28"/>
        </w:rPr>
        <w:t xml:space="preserve"> </w:t>
      </w:r>
    </w:p>
    <w:p w:rsidR="00F921CC" w:rsidRPr="000058E4" w:rsidRDefault="00F921CC" w:rsidP="00F921CC">
      <w:pPr>
        <w:pStyle w:val="a6"/>
        <w:rPr>
          <w:rFonts w:ascii="Times New Roman" w:hAnsi="Times New Roman"/>
          <w:sz w:val="28"/>
          <w:szCs w:val="28"/>
        </w:rPr>
      </w:pPr>
    </w:p>
    <w:p w:rsidR="00F921CC" w:rsidRPr="000058E4" w:rsidRDefault="00F921CC" w:rsidP="00F921CC">
      <w:pPr>
        <w:pStyle w:val="a6"/>
        <w:rPr>
          <w:rFonts w:ascii="Times New Roman" w:hAnsi="Times New Roman"/>
          <w:sz w:val="28"/>
          <w:szCs w:val="28"/>
        </w:rPr>
      </w:pPr>
      <w:r w:rsidRPr="000058E4">
        <w:rPr>
          <w:rFonts w:ascii="Times New Roman" w:hAnsi="Times New Roman"/>
          <w:sz w:val="28"/>
          <w:szCs w:val="28"/>
        </w:rPr>
        <w:t>В грозные годы войны учителя выступали с патриотической инициативой: «Построим танковую колонну «Народный учитель». Пусть в рядах советских танков, беспощадно разящих врага, будут и наши танки, построенные на средства педагогов, которые отомстят врагу за невинную кровь советских детей, уничтоженных фашистами, за кровь учителей, павших смертью героев». Этот призыв нашел горячий отклик. Изо дня в день, из месяца в месяц на особый текущий счет непрерывным потоком поступали денежные взносы учителей. А через некоторое время танковая колонна «Народный учитель» вступила в бой с фашистскими захватчиками.</w:t>
      </w:r>
    </w:p>
    <w:p w:rsidR="00F921CC" w:rsidRDefault="00F921CC" w:rsidP="00F921CC">
      <w:pPr>
        <w:pStyle w:val="a6"/>
        <w:rPr>
          <w:rFonts w:ascii="Times New Roman" w:hAnsi="Times New Roman"/>
          <w:sz w:val="28"/>
          <w:szCs w:val="28"/>
        </w:rPr>
      </w:pPr>
    </w:p>
    <w:p w:rsidR="0039113D" w:rsidRDefault="0039113D" w:rsidP="0039113D">
      <w:pPr>
        <w:jc w:val="center"/>
        <w:rPr>
          <w:color w:val="FF0000"/>
        </w:rPr>
      </w:pPr>
    </w:p>
    <w:p w:rsidR="00F921CC" w:rsidRPr="00FE2CE0" w:rsidRDefault="00F921CC" w:rsidP="006D34A9">
      <w:pPr>
        <w:rPr>
          <w:color w:val="FF0000"/>
        </w:rPr>
      </w:pPr>
    </w:p>
    <w:p w:rsidR="00F921CC" w:rsidRPr="006D34A9" w:rsidRDefault="006D34A9" w:rsidP="006D34A9">
      <w:pPr>
        <w:jc w:val="center"/>
        <w:rPr>
          <w:color w:val="FF0000"/>
          <w:lang w:val="en-US"/>
        </w:rPr>
      </w:pPr>
      <w:r>
        <w:rPr>
          <w:noProof/>
          <w:lang w:eastAsia="ru-RU"/>
        </w:rPr>
        <w:lastRenderedPageBreak/>
        <w:drawing>
          <wp:inline distT="0" distB="0" distL="0" distR="0" wp14:anchorId="624D873E" wp14:editId="534A4970">
            <wp:extent cx="5181600" cy="3088640"/>
            <wp:effectExtent l="0" t="0" r="0" b="0"/>
            <wp:docPr id="2" name="Рисунок 2" descr="C:\Users\Admin\Desktop\Новая папка (2)\Фото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Desktop\Новая папка (2)\Фото091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84565" cy="3090407"/>
                    </a:xfrm>
                    <a:prstGeom prst="rect">
                      <a:avLst/>
                    </a:prstGeom>
                    <a:noFill/>
                    <a:ln>
                      <a:noFill/>
                    </a:ln>
                  </pic:spPr>
                </pic:pic>
              </a:graphicData>
            </a:graphic>
          </wp:inline>
        </w:drawing>
      </w:r>
    </w:p>
    <w:p w:rsidR="0039113D" w:rsidRPr="006D34A9" w:rsidRDefault="00FE2CE0" w:rsidP="006D34A9">
      <w:pPr>
        <w:jc w:val="center"/>
        <w:rPr>
          <w:color w:val="FF0000"/>
          <w:lang w:val="en-US"/>
        </w:rPr>
      </w:pPr>
      <w:r>
        <w:rPr>
          <w:color w:val="FF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68pt;height:74.4pt" fillcolor="#b2b2b2" strokecolor="#33c" strokeweight="1pt">
            <v:fill opacity=".5"/>
            <v:shadow on="t" color="#99f" offset="3pt"/>
            <v:textpath style="font-family:&quot;Arial Black&quot;;v-text-kern:t" trim="t" fitpath="t" string="Ученые-химики в годы &#10;Великой Отечественной Войны"/>
          </v:shape>
        </w:pict>
      </w:r>
    </w:p>
    <w:p w:rsidR="005F350D" w:rsidRPr="006D34A9" w:rsidRDefault="00F921CC" w:rsidP="006D34A9">
      <w:pPr>
        <w:tabs>
          <w:tab w:val="left" w:pos="2528"/>
        </w:tabs>
        <w:rPr>
          <w:color w:val="FF0000"/>
        </w:rPr>
      </w:pPr>
      <w:r>
        <w:rPr>
          <w:color w:val="FF0000"/>
        </w:rPr>
        <w:t xml:space="preserve">                                               </w:t>
      </w:r>
      <w:r w:rsidR="00FE2CE0">
        <w:rPr>
          <w:color w:val="FF0000"/>
        </w:rPr>
        <w:t xml:space="preserve">     Исследовательская работа </w:t>
      </w:r>
      <w:r w:rsidR="00FE2CE0">
        <w:rPr>
          <w:color w:val="FF0000"/>
          <w:lang w:val="en-US"/>
        </w:rPr>
        <w:t>9</w:t>
      </w:r>
      <w:r>
        <w:rPr>
          <w:color w:val="FF0000"/>
        </w:rPr>
        <w:t xml:space="preserve"> класса</w:t>
      </w:r>
      <w:r w:rsidR="0039113D">
        <w:rPr>
          <w:b/>
        </w:rPr>
        <w:t xml:space="preserve">                                                                                </w:t>
      </w:r>
      <w:r>
        <w:rPr>
          <w:b/>
        </w:rPr>
        <w:t xml:space="preserve">                            </w:t>
      </w:r>
    </w:p>
    <w:p w:rsidR="0039113D" w:rsidRDefault="0039113D" w:rsidP="0039113D">
      <w:pPr>
        <w:rPr>
          <w:sz w:val="24"/>
          <w:szCs w:val="24"/>
        </w:rPr>
      </w:pPr>
      <w:proofErr w:type="gramStart"/>
      <w:r>
        <w:rPr>
          <w:b/>
          <w:i/>
          <w:color w:val="FF0000"/>
          <w:sz w:val="24"/>
          <w:szCs w:val="24"/>
        </w:rPr>
        <w:t>Цель</w:t>
      </w:r>
      <w:proofErr w:type="gramEnd"/>
      <w:r>
        <w:rPr>
          <w:b/>
          <w:i/>
          <w:color w:val="FF0000"/>
          <w:sz w:val="24"/>
          <w:szCs w:val="24"/>
        </w:rPr>
        <w:t>:</w:t>
      </w:r>
      <w:r>
        <w:rPr>
          <w:sz w:val="24"/>
          <w:szCs w:val="24"/>
        </w:rPr>
        <w:t xml:space="preserve"> проанализировать и выяснить: </w:t>
      </w:r>
      <w:proofErr w:type="gramStart"/>
      <w:r>
        <w:rPr>
          <w:sz w:val="24"/>
          <w:szCs w:val="24"/>
        </w:rPr>
        <w:t>какой</w:t>
      </w:r>
      <w:proofErr w:type="gramEnd"/>
      <w:r>
        <w:rPr>
          <w:sz w:val="24"/>
          <w:szCs w:val="24"/>
        </w:rPr>
        <w:t xml:space="preserve"> вклад в Великую Победу советского народа в годы Великой Отечественной войны над фашистской Германией внесли ученые-химики.</w:t>
      </w:r>
    </w:p>
    <w:p w:rsidR="0039113D" w:rsidRDefault="0039113D" w:rsidP="0039113D">
      <w:pPr>
        <w:rPr>
          <w:sz w:val="24"/>
          <w:szCs w:val="24"/>
        </w:rPr>
      </w:pPr>
      <w:r>
        <w:rPr>
          <w:b/>
          <w:i/>
          <w:color w:val="FF0000"/>
          <w:sz w:val="24"/>
          <w:szCs w:val="24"/>
        </w:rPr>
        <w:t>Задачи:</w:t>
      </w:r>
      <w:r>
        <w:rPr>
          <w:sz w:val="24"/>
          <w:szCs w:val="24"/>
        </w:rPr>
        <w:t xml:space="preserve"> </w:t>
      </w:r>
    </w:p>
    <w:p w:rsidR="0039113D" w:rsidRDefault="0039113D" w:rsidP="0039113D">
      <w:pPr>
        <w:pStyle w:val="a9"/>
        <w:numPr>
          <w:ilvl w:val="0"/>
          <w:numId w:val="4"/>
        </w:numPr>
        <w:rPr>
          <w:sz w:val="24"/>
          <w:szCs w:val="24"/>
        </w:rPr>
      </w:pPr>
      <w:r>
        <w:rPr>
          <w:sz w:val="24"/>
          <w:szCs w:val="24"/>
        </w:rPr>
        <w:t>Изучить литературу, освещающую данную тему.</w:t>
      </w:r>
    </w:p>
    <w:p w:rsidR="0039113D" w:rsidRDefault="0039113D" w:rsidP="0039113D">
      <w:pPr>
        <w:pStyle w:val="a9"/>
        <w:numPr>
          <w:ilvl w:val="0"/>
          <w:numId w:val="4"/>
        </w:numPr>
        <w:rPr>
          <w:sz w:val="24"/>
          <w:szCs w:val="24"/>
        </w:rPr>
      </w:pPr>
      <w:r>
        <w:rPr>
          <w:sz w:val="24"/>
          <w:szCs w:val="24"/>
        </w:rPr>
        <w:t>Проанализировать деятельность ученых-химиков для выявления их работ, принесших вклад для победы в Великой Отечественной войне.</w:t>
      </w:r>
    </w:p>
    <w:p w:rsidR="0039113D" w:rsidRDefault="0039113D" w:rsidP="0039113D">
      <w:pPr>
        <w:pStyle w:val="a9"/>
        <w:numPr>
          <w:ilvl w:val="0"/>
          <w:numId w:val="4"/>
        </w:numPr>
        <w:rPr>
          <w:sz w:val="24"/>
          <w:szCs w:val="24"/>
        </w:rPr>
      </w:pPr>
      <w:r>
        <w:rPr>
          <w:sz w:val="24"/>
          <w:szCs w:val="24"/>
        </w:rPr>
        <w:t>Выявить: как был оценен вклад ученых-химиков в Великой победе.</w:t>
      </w:r>
    </w:p>
    <w:p w:rsidR="0039113D" w:rsidRDefault="0039113D" w:rsidP="0039113D">
      <w:pPr>
        <w:rPr>
          <w:color w:val="FF0000"/>
          <w:sz w:val="24"/>
          <w:szCs w:val="24"/>
        </w:rPr>
      </w:pPr>
      <w:r>
        <w:rPr>
          <w:b/>
          <w:i/>
          <w:color w:val="FF0000"/>
          <w:sz w:val="24"/>
          <w:szCs w:val="24"/>
        </w:rPr>
        <w:t>Содержание:</w:t>
      </w:r>
    </w:p>
    <w:p w:rsidR="0039113D" w:rsidRDefault="0039113D" w:rsidP="0039113D">
      <w:pPr>
        <w:rPr>
          <w:sz w:val="24"/>
          <w:szCs w:val="24"/>
        </w:rPr>
      </w:pPr>
      <w:r>
        <w:rPr>
          <w:sz w:val="24"/>
          <w:szCs w:val="24"/>
        </w:rPr>
        <w:t>Введение</w:t>
      </w:r>
    </w:p>
    <w:p w:rsidR="0039113D" w:rsidRDefault="0039113D" w:rsidP="0039113D">
      <w:pPr>
        <w:rPr>
          <w:sz w:val="24"/>
          <w:szCs w:val="24"/>
        </w:rPr>
      </w:pPr>
      <w:r>
        <w:rPr>
          <w:sz w:val="24"/>
          <w:szCs w:val="24"/>
          <w:lang w:val="en-US"/>
        </w:rPr>
        <w:t>I</w:t>
      </w:r>
      <w:r>
        <w:rPr>
          <w:sz w:val="24"/>
          <w:szCs w:val="24"/>
        </w:rPr>
        <w:t>. Практическая деятельность ученых в годы Великой Отечественной Войны:</w:t>
      </w:r>
    </w:p>
    <w:p w:rsidR="0039113D" w:rsidRDefault="0039113D" w:rsidP="0039113D">
      <w:pPr>
        <w:pStyle w:val="a9"/>
        <w:numPr>
          <w:ilvl w:val="0"/>
          <w:numId w:val="5"/>
        </w:numPr>
        <w:rPr>
          <w:sz w:val="24"/>
          <w:szCs w:val="24"/>
        </w:rPr>
      </w:pPr>
      <w:r>
        <w:rPr>
          <w:sz w:val="24"/>
          <w:szCs w:val="24"/>
        </w:rPr>
        <w:t>Создание специальных пищевых, медицинских, технических препаратов, необходимых для нужд войны.</w:t>
      </w:r>
    </w:p>
    <w:p w:rsidR="0039113D" w:rsidRDefault="0039113D" w:rsidP="0039113D">
      <w:pPr>
        <w:pStyle w:val="a9"/>
        <w:numPr>
          <w:ilvl w:val="0"/>
          <w:numId w:val="5"/>
        </w:numPr>
        <w:rPr>
          <w:sz w:val="24"/>
          <w:szCs w:val="24"/>
        </w:rPr>
      </w:pPr>
      <w:r>
        <w:rPr>
          <w:sz w:val="24"/>
          <w:szCs w:val="24"/>
        </w:rPr>
        <w:t>Создание боеприпасов, зажигательных смесей, топлива.</w:t>
      </w:r>
    </w:p>
    <w:p w:rsidR="0039113D" w:rsidRDefault="0039113D" w:rsidP="0039113D">
      <w:pPr>
        <w:pStyle w:val="a9"/>
        <w:numPr>
          <w:ilvl w:val="0"/>
          <w:numId w:val="5"/>
        </w:numPr>
        <w:rPr>
          <w:sz w:val="24"/>
          <w:szCs w:val="24"/>
        </w:rPr>
      </w:pPr>
      <w:r>
        <w:rPr>
          <w:sz w:val="24"/>
          <w:szCs w:val="24"/>
        </w:rPr>
        <w:t>Содействие развитию металлургической, машиностроительной и оборонной промышленности.</w:t>
      </w:r>
    </w:p>
    <w:p w:rsidR="0039113D" w:rsidRDefault="0039113D" w:rsidP="0039113D">
      <w:pPr>
        <w:pStyle w:val="a9"/>
        <w:numPr>
          <w:ilvl w:val="0"/>
          <w:numId w:val="5"/>
        </w:numPr>
        <w:rPr>
          <w:sz w:val="24"/>
          <w:szCs w:val="24"/>
        </w:rPr>
      </w:pPr>
      <w:r>
        <w:rPr>
          <w:sz w:val="24"/>
          <w:szCs w:val="24"/>
        </w:rPr>
        <w:t>Поиск новых видов сырья и энергии.</w:t>
      </w:r>
    </w:p>
    <w:p w:rsidR="00F46929" w:rsidRPr="006D34A9" w:rsidRDefault="0039113D" w:rsidP="0039113D">
      <w:pPr>
        <w:rPr>
          <w:sz w:val="24"/>
          <w:szCs w:val="24"/>
        </w:rPr>
      </w:pPr>
      <w:r>
        <w:rPr>
          <w:sz w:val="24"/>
          <w:szCs w:val="24"/>
          <w:lang w:val="en-US"/>
        </w:rPr>
        <w:t>II</w:t>
      </w:r>
      <w:r>
        <w:rPr>
          <w:sz w:val="24"/>
          <w:szCs w:val="24"/>
        </w:rPr>
        <w:t>. Награды ученых-химиков в годы Великой Отечественной войны.</w:t>
      </w:r>
    </w:p>
    <w:p w:rsidR="00F46929" w:rsidRPr="00937322" w:rsidRDefault="00F46929" w:rsidP="0039113D">
      <w:pPr>
        <w:rPr>
          <w:sz w:val="24"/>
          <w:szCs w:val="24"/>
        </w:rPr>
      </w:pPr>
    </w:p>
    <w:p w:rsidR="0039113D" w:rsidRDefault="0039113D" w:rsidP="0039113D">
      <w:pPr>
        <w:rPr>
          <w:sz w:val="24"/>
          <w:szCs w:val="24"/>
        </w:rPr>
      </w:pPr>
      <w:r>
        <w:rPr>
          <w:sz w:val="24"/>
          <w:szCs w:val="24"/>
        </w:rPr>
        <w:t xml:space="preserve">          Приближается великая дата: 65 лет Победы советского народа в Великой Отечественной войне над фашистской Германией. Героизм стал нормой жизни каждого советского человека. Героями были не только те, кто горел в танке, таранил вражеский самолет, кто, спасая товарищей, грудью закрывал пулеметную амбразуру. Не меньше героизма было и у тех, кто непосредственно не участвовал в боевых действиях. Ведь армию надо было кормить, одевать, вооружать, раненых лечить.</w:t>
      </w:r>
    </w:p>
    <w:p w:rsidR="0039113D" w:rsidRDefault="0039113D" w:rsidP="0039113D">
      <w:pPr>
        <w:rPr>
          <w:sz w:val="24"/>
          <w:szCs w:val="24"/>
        </w:rPr>
      </w:pPr>
      <w:r>
        <w:rPr>
          <w:sz w:val="24"/>
          <w:szCs w:val="24"/>
        </w:rPr>
        <w:t xml:space="preserve">          Мы решили проанализировать и выяснить, какую роль сыграли ученые, в частности, ученые-химики для приближения великой победы. Вот почему наш проект называется:</w:t>
      </w:r>
    </w:p>
    <w:p w:rsidR="0039113D" w:rsidRDefault="0039113D" w:rsidP="0039113D">
      <w:pPr>
        <w:rPr>
          <w:i/>
          <w:sz w:val="24"/>
          <w:szCs w:val="24"/>
        </w:rPr>
      </w:pPr>
      <w:r>
        <w:rPr>
          <w:b/>
          <w:i/>
          <w:color w:val="FF0000"/>
          <w:sz w:val="24"/>
          <w:szCs w:val="24"/>
        </w:rPr>
        <w:t>«Ученые-химики в годы Великой Отечественной войны»</w:t>
      </w:r>
      <w:r>
        <w:rPr>
          <w:sz w:val="24"/>
          <w:szCs w:val="24"/>
        </w:rPr>
        <w:t xml:space="preserve"> </w:t>
      </w:r>
      <w:r>
        <w:rPr>
          <w:i/>
          <w:sz w:val="24"/>
          <w:szCs w:val="24"/>
        </w:rPr>
        <w:t xml:space="preserve">(слайд), на его фоне (на фоне портрета </w:t>
      </w:r>
      <w:proofErr w:type="spellStart"/>
      <w:r>
        <w:rPr>
          <w:i/>
          <w:sz w:val="24"/>
          <w:szCs w:val="24"/>
        </w:rPr>
        <w:t>А.Н.Фрумкина</w:t>
      </w:r>
      <w:proofErr w:type="spellEnd"/>
      <w:r>
        <w:rPr>
          <w:i/>
          <w:sz w:val="24"/>
          <w:szCs w:val="24"/>
        </w:rPr>
        <w:t>)</w:t>
      </w:r>
    </w:p>
    <w:p w:rsidR="0039113D" w:rsidRDefault="0039113D" w:rsidP="0039113D">
      <w:pPr>
        <w:rPr>
          <w:sz w:val="24"/>
          <w:szCs w:val="24"/>
        </w:rPr>
      </w:pPr>
      <w:r>
        <w:rPr>
          <w:sz w:val="24"/>
          <w:szCs w:val="24"/>
        </w:rPr>
        <w:t xml:space="preserve">          Свою презентацию хотим начать словами выдающегося ученого-химика </w:t>
      </w:r>
      <w:r>
        <w:rPr>
          <w:b/>
          <w:i/>
          <w:color w:val="FF0000"/>
          <w:sz w:val="24"/>
          <w:szCs w:val="24"/>
        </w:rPr>
        <w:t xml:space="preserve">Александра </w:t>
      </w:r>
      <w:proofErr w:type="gramStart"/>
      <w:r>
        <w:rPr>
          <w:b/>
          <w:i/>
          <w:color w:val="FF0000"/>
          <w:sz w:val="24"/>
          <w:szCs w:val="24"/>
        </w:rPr>
        <w:t>Н</w:t>
      </w:r>
      <w:r>
        <w:rPr>
          <w:noProof/>
          <w:lang w:eastAsia="ru-RU"/>
        </w:rPr>
        <w:drawing>
          <wp:anchor distT="0" distB="0" distL="114300" distR="114300" simplePos="0" relativeHeight="251648000" behindDoc="0" locked="0" layoutInCell="1" allowOverlap="1">
            <wp:simplePos x="0" y="0"/>
            <wp:positionH relativeFrom="column">
              <wp:posOffset>110490</wp:posOffset>
            </wp:positionH>
            <wp:positionV relativeFrom="paragraph">
              <wp:posOffset>213995</wp:posOffset>
            </wp:positionV>
            <wp:extent cx="952500" cy="1314450"/>
            <wp:effectExtent l="0" t="0" r="0" b="0"/>
            <wp:wrapSquare wrapText="bothSides"/>
            <wp:docPr id="49" name="Рисунок 49" descr="Описание: фрум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фрумкин.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 cy="1314450"/>
                    </a:xfrm>
                    <a:prstGeom prst="rect">
                      <a:avLst/>
                    </a:prstGeom>
                    <a:noFill/>
                  </pic:spPr>
                </pic:pic>
              </a:graphicData>
            </a:graphic>
            <wp14:sizeRelH relativeFrom="page">
              <wp14:pctWidth>0</wp14:pctWidth>
            </wp14:sizeRelH>
            <wp14:sizeRelV relativeFrom="page">
              <wp14:pctHeight>0</wp14:pctHeight>
            </wp14:sizeRelV>
          </wp:anchor>
        </w:drawing>
      </w:r>
      <w:r>
        <w:rPr>
          <w:b/>
          <w:i/>
          <w:color w:val="FF0000"/>
          <w:sz w:val="24"/>
          <w:szCs w:val="24"/>
        </w:rPr>
        <w:t>аумовича</w:t>
      </w:r>
      <w:proofErr w:type="gramEnd"/>
      <w:r>
        <w:rPr>
          <w:b/>
          <w:i/>
          <w:color w:val="FF0000"/>
          <w:sz w:val="24"/>
          <w:szCs w:val="24"/>
        </w:rPr>
        <w:t xml:space="preserve"> Фрумкина</w:t>
      </w:r>
      <w:r>
        <w:rPr>
          <w:sz w:val="24"/>
          <w:szCs w:val="24"/>
        </w:rPr>
        <w:t>. На антифашистском митинге в 1941 году он сказал: «Я химик. И говорю сегодня от имени всех химиков-ученых. Несомненно, химия – один из существенных факторов, от которых зависит успех современной войны. Производство взрывчатых веществ, качественных сталей, легких металлов, топлива – все это разнообразные виды применения химии, не говоря уже о специальных формах химического оружия. В современной войне немецкая химия подарила миру пока одну «новинку» - это массовое применение возбуждающих и наркотических веществ, которые дают немецким солдатам перед тем, как послать их на верную смерть. Советские химики призывают ученых всего мира использовать свои знания для борьбы с фашизмом».</w:t>
      </w:r>
    </w:p>
    <w:p w:rsidR="0039113D" w:rsidRDefault="0039113D" w:rsidP="0039113D">
      <w:pPr>
        <w:rPr>
          <w:sz w:val="24"/>
          <w:szCs w:val="24"/>
        </w:rPr>
      </w:pPr>
      <w:r>
        <w:rPr>
          <w:sz w:val="24"/>
          <w:szCs w:val="24"/>
        </w:rPr>
        <w:t xml:space="preserve">          Жестокая и страшная война унесла более двадцати шести миллионов жизней. А ведь их могло быть гораздо больше, если бы не ученые-химики, создавшие более ста новых лечебных препаратов, спасших десятки тысяч солдат от таких опасных заболеваний, как газовая гангрена, столбняк, менингит, гнойные инфекции.</w:t>
      </w:r>
    </w:p>
    <w:p w:rsidR="0039113D" w:rsidRDefault="0039113D" w:rsidP="0039113D">
      <w:pPr>
        <w:rPr>
          <w:sz w:val="24"/>
          <w:szCs w:val="24"/>
        </w:rPr>
      </w:pPr>
      <w:r>
        <w:rPr>
          <w:sz w:val="24"/>
          <w:szCs w:val="24"/>
        </w:rPr>
        <w:t xml:space="preserve">          Запомните их имена.</w:t>
      </w:r>
    </w:p>
    <w:p w:rsidR="0039113D" w:rsidRDefault="0039113D" w:rsidP="0039113D">
      <w:pPr>
        <w:rPr>
          <w:sz w:val="24"/>
          <w:szCs w:val="24"/>
        </w:rPr>
      </w:pPr>
      <w:r>
        <w:rPr>
          <w:b/>
          <w:i/>
          <w:color w:val="FF0000"/>
          <w:sz w:val="24"/>
          <w:szCs w:val="24"/>
        </w:rPr>
        <w:t xml:space="preserve">Исаак Яковлевич </w:t>
      </w:r>
      <w:proofErr w:type="spellStart"/>
      <w:r>
        <w:rPr>
          <w:b/>
          <w:i/>
          <w:color w:val="FF0000"/>
          <w:sz w:val="24"/>
          <w:szCs w:val="24"/>
        </w:rPr>
        <w:t>Постовский</w:t>
      </w:r>
      <w:proofErr w:type="spellEnd"/>
      <w:r>
        <w:rPr>
          <w:sz w:val="24"/>
          <w:szCs w:val="24"/>
        </w:rPr>
        <w:t xml:space="preserve"> синтезировал:</w:t>
      </w:r>
    </w:p>
    <w:p w:rsidR="0039113D" w:rsidRDefault="00F46929" w:rsidP="0039113D">
      <w:pPr>
        <w:rPr>
          <w:sz w:val="24"/>
          <w:szCs w:val="24"/>
        </w:rPr>
      </w:pPr>
      <w:r>
        <w:rPr>
          <w:noProof/>
          <w:lang w:eastAsia="ru-RU"/>
        </w:rPr>
        <w:drawing>
          <wp:anchor distT="0" distB="0" distL="114300" distR="114300" simplePos="0" relativeHeight="251650048" behindDoc="0" locked="0" layoutInCell="1" allowOverlap="1" wp14:anchorId="625C0392" wp14:editId="7F01D146">
            <wp:simplePos x="0" y="0"/>
            <wp:positionH relativeFrom="column">
              <wp:posOffset>-182880</wp:posOffset>
            </wp:positionH>
            <wp:positionV relativeFrom="paragraph">
              <wp:posOffset>137795</wp:posOffset>
            </wp:positionV>
            <wp:extent cx="866775" cy="1181100"/>
            <wp:effectExtent l="0" t="0" r="9525" b="0"/>
            <wp:wrapSquare wrapText="bothSides"/>
            <wp:docPr id="47" name="Рисунок 47" descr="Описание: C:\Documents and Settings\Admin\Рабочий стол\Новая папка\Паллад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Рабочий стол\Новая папка\Палладин.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6775" cy="1181100"/>
                    </a:xfrm>
                    <a:prstGeom prst="rect">
                      <a:avLst/>
                    </a:prstGeom>
                    <a:noFill/>
                  </pic:spPr>
                </pic:pic>
              </a:graphicData>
            </a:graphic>
            <wp14:sizeRelH relativeFrom="page">
              <wp14:pctWidth>0</wp14:pctWidth>
            </wp14:sizeRelH>
            <wp14:sizeRelV relativeFrom="page">
              <wp14:pctHeight>0</wp14:pctHeight>
            </wp14:sizeRelV>
          </wp:anchor>
        </w:drawing>
      </w:r>
    </w:p>
    <w:p w:rsidR="0039113D" w:rsidRDefault="0039113D" w:rsidP="0039113D">
      <w:pPr>
        <w:rPr>
          <w:sz w:val="24"/>
          <w:szCs w:val="24"/>
        </w:rPr>
      </w:pPr>
      <w:r>
        <w:rPr>
          <w:sz w:val="24"/>
          <w:szCs w:val="24"/>
        </w:rPr>
        <w:lastRenderedPageBreak/>
        <w:t xml:space="preserve">                              </w:t>
      </w:r>
      <w:r>
        <w:rPr>
          <w:noProof/>
          <w:sz w:val="24"/>
          <w:szCs w:val="24"/>
          <w:lang w:eastAsia="ru-RU"/>
        </w:rPr>
        <w:drawing>
          <wp:inline distT="0" distB="0" distL="0" distR="0" wp14:anchorId="3AB16D07" wp14:editId="43B06D40">
            <wp:extent cx="1905000" cy="1943100"/>
            <wp:effectExtent l="0" t="0" r="0" b="0"/>
            <wp:docPr id="28" name="Рисунок 28" descr="Описание: http://him.1september.ru/2005/06/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исание: http://him.1september.ru/2005/06/20-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00" cy="1943100"/>
                    </a:xfrm>
                    <a:prstGeom prst="rect">
                      <a:avLst/>
                    </a:prstGeom>
                    <a:noFill/>
                    <a:ln>
                      <a:noFill/>
                    </a:ln>
                  </pic:spPr>
                </pic:pic>
              </a:graphicData>
            </a:graphic>
          </wp:inline>
        </w:drawing>
      </w:r>
    </w:p>
    <w:p w:rsidR="0039113D" w:rsidRDefault="0039113D" w:rsidP="0039113D">
      <w:pPr>
        <w:rPr>
          <w:sz w:val="24"/>
          <w:szCs w:val="24"/>
        </w:rPr>
      </w:pPr>
    </w:p>
    <w:p w:rsidR="0039113D" w:rsidRDefault="0039113D" w:rsidP="0039113D">
      <w:pPr>
        <w:rPr>
          <w:b/>
          <w:i/>
          <w:color w:val="FF0000"/>
        </w:rPr>
      </w:pPr>
    </w:p>
    <w:p w:rsidR="0039113D" w:rsidRDefault="0039113D" w:rsidP="0039113D">
      <w:pPr>
        <w:rPr>
          <w:sz w:val="24"/>
          <w:szCs w:val="24"/>
        </w:rPr>
      </w:pPr>
      <w:r>
        <w:rPr>
          <w:color w:val="FF0000"/>
        </w:rPr>
        <w:t xml:space="preserve">          </w:t>
      </w:r>
      <w:r>
        <w:rPr>
          <w:sz w:val="24"/>
          <w:szCs w:val="24"/>
        </w:rPr>
        <w:t xml:space="preserve">Эти препараты обладают противомикробными и антибактериальными свойствами. Известна «паста </w:t>
      </w:r>
      <w:proofErr w:type="spellStart"/>
      <w:r>
        <w:rPr>
          <w:sz w:val="24"/>
          <w:szCs w:val="24"/>
        </w:rPr>
        <w:t>Постовского</w:t>
      </w:r>
      <w:proofErr w:type="spellEnd"/>
      <w:r>
        <w:rPr>
          <w:sz w:val="24"/>
          <w:szCs w:val="24"/>
        </w:rPr>
        <w:t>», применяемая для долго не заживающих ран.</w:t>
      </w:r>
    </w:p>
    <w:p w:rsidR="00D07A20" w:rsidRDefault="00D07A20" w:rsidP="0039113D">
      <w:pPr>
        <w:rPr>
          <w:sz w:val="24"/>
          <w:szCs w:val="24"/>
        </w:rPr>
      </w:pPr>
    </w:p>
    <w:p w:rsidR="00D07A20" w:rsidRDefault="00D07A20" w:rsidP="0039113D">
      <w:pPr>
        <w:rPr>
          <w:sz w:val="24"/>
          <w:szCs w:val="24"/>
        </w:rPr>
      </w:pPr>
    </w:p>
    <w:p w:rsidR="0039113D" w:rsidRDefault="0039113D" w:rsidP="0039113D">
      <w:pPr>
        <w:rPr>
          <w:sz w:val="24"/>
          <w:szCs w:val="24"/>
        </w:rPr>
      </w:pPr>
      <w:r>
        <w:rPr>
          <w:sz w:val="24"/>
          <w:szCs w:val="24"/>
        </w:rPr>
        <w:t>Академик</w:t>
      </w:r>
      <w:r>
        <w:rPr>
          <w:b/>
          <w:i/>
          <w:color w:val="FF0000"/>
          <w:sz w:val="24"/>
          <w:szCs w:val="24"/>
        </w:rPr>
        <w:t xml:space="preserve"> Палладин Алексей Викторович</w:t>
      </w:r>
      <w:r>
        <w:rPr>
          <w:sz w:val="24"/>
          <w:szCs w:val="24"/>
        </w:rPr>
        <w:t xml:space="preserve"> </w:t>
      </w:r>
    </w:p>
    <w:p w:rsidR="0039113D" w:rsidRDefault="0039113D" w:rsidP="0039113D">
      <w:pPr>
        <w:rPr>
          <w:sz w:val="24"/>
          <w:szCs w:val="24"/>
        </w:rPr>
      </w:pPr>
      <w:r>
        <w:rPr>
          <w:sz w:val="24"/>
          <w:szCs w:val="24"/>
        </w:rPr>
        <w:t xml:space="preserve">получил </w:t>
      </w:r>
      <w:proofErr w:type="spellStart"/>
      <w:r>
        <w:rPr>
          <w:sz w:val="24"/>
          <w:szCs w:val="24"/>
        </w:rPr>
        <w:t>викасол</w:t>
      </w:r>
      <w:proofErr w:type="spellEnd"/>
      <w:r>
        <w:rPr>
          <w:sz w:val="24"/>
          <w:szCs w:val="24"/>
        </w:rPr>
        <w:t xml:space="preserve"> и </w:t>
      </w:r>
      <w:proofErr w:type="spellStart"/>
      <w:r>
        <w:rPr>
          <w:sz w:val="24"/>
          <w:szCs w:val="24"/>
        </w:rPr>
        <w:t>метилнафтахинон</w:t>
      </w:r>
      <w:proofErr w:type="spellEnd"/>
      <w:r>
        <w:rPr>
          <w:sz w:val="24"/>
          <w:szCs w:val="24"/>
        </w:rPr>
        <w:t xml:space="preserve"> – эффективные средства для остановки кровотечения.</w:t>
      </w:r>
    </w:p>
    <w:p w:rsidR="0039113D" w:rsidRDefault="0039113D" w:rsidP="0039113D">
      <w:pPr>
        <w:rPr>
          <w:sz w:val="24"/>
          <w:szCs w:val="24"/>
        </w:rPr>
      </w:pPr>
    </w:p>
    <w:p w:rsidR="0039113D" w:rsidRDefault="0039113D" w:rsidP="0039113D">
      <w:pPr>
        <w:rPr>
          <w:sz w:val="24"/>
          <w:szCs w:val="24"/>
        </w:rPr>
      </w:pPr>
    </w:p>
    <w:p w:rsidR="0039113D" w:rsidRDefault="00F46929" w:rsidP="0039113D">
      <w:pPr>
        <w:rPr>
          <w:sz w:val="24"/>
          <w:szCs w:val="24"/>
        </w:rPr>
      </w:pPr>
      <w:r>
        <w:rPr>
          <w:noProof/>
          <w:lang w:eastAsia="ru-RU"/>
        </w:rPr>
        <w:drawing>
          <wp:anchor distT="0" distB="0" distL="114300" distR="114300" simplePos="0" relativeHeight="251649024" behindDoc="0" locked="0" layoutInCell="1" allowOverlap="1" wp14:anchorId="25693FC0" wp14:editId="51BF65BE">
            <wp:simplePos x="0" y="0"/>
            <wp:positionH relativeFrom="margin">
              <wp:posOffset>-132080</wp:posOffset>
            </wp:positionH>
            <wp:positionV relativeFrom="margin">
              <wp:posOffset>3803015</wp:posOffset>
            </wp:positionV>
            <wp:extent cx="1047750" cy="1343025"/>
            <wp:effectExtent l="0" t="0" r="0" b="9525"/>
            <wp:wrapSquare wrapText="bothSides"/>
            <wp:docPr id="48" name="Рисунок 48" descr="Описание: пост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ание: постовский.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0" cy="1343025"/>
                    </a:xfrm>
                    <a:prstGeom prst="rect">
                      <a:avLst/>
                    </a:prstGeom>
                    <a:noFill/>
                  </pic:spPr>
                </pic:pic>
              </a:graphicData>
            </a:graphic>
            <wp14:sizeRelH relativeFrom="page">
              <wp14:pctWidth>0</wp14:pctWidth>
            </wp14:sizeRelH>
            <wp14:sizeRelV relativeFrom="page">
              <wp14:pctHeight>0</wp14:pctHeight>
            </wp14:sizeRelV>
          </wp:anchor>
        </w:drawing>
      </w:r>
      <w:r w:rsidR="0039113D">
        <w:rPr>
          <w:noProof/>
          <w:sz w:val="24"/>
          <w:szCs w:val="24"/>
          <w:lang w:eastAsia="ru-RU"/>
        </w:rPr>
        <w:drawing>
          <wp:inline distT="0" distB="0" distL="0" distR="0">
            <wp:extent cx="5854700" cy="1816100"/>
            <wp:effectExtent l="0" t="0" r="0" b="0"/>
            <wp:docPr id="27" name="Рисунок 27" descr="Описание: C:\Documents and Settings\Admin\Рабочий стол\Новая папка\нафтохин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Documents and Settings\Admin\Рабочий стол\Новая папка\нафтохинон.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4700" cy="1816100"/>
                    </a:xfrm>
                    <a:prstGeom prst="rect">
                      <a:avLst/>
                    </a:prstGeom>
                    <a:noFill/>
                    <a:ln>
                      <a:noFill/>
                    </a:ln>
                  </pic:spPr>
                </pic:pic>
              </a:graphicData>
            </a:graphic>
          </wp:inline>
        </w:drawing>
      </w:r>
    </w:p>
    <w:p w:rsidR="0039113D" w:rsidRDefault="0039113D" w:rsidP="0039113D">
      <w:pPr>
        <w:rPr>
          <w:sz w:val="24"/>
          <w:szCs w:val="24"/>
        </w:rPr>
      </w:pPr>
      <w:r>
        <w:rPr>
          <w:noProof/>
          <w:lang w:eastAsia="ru-RU"/>
        </w:rPr>
        <w:drawing>
          <wp:anchor distT="0" distB="0" distL="114300" distR="114300" simplePos="0" relativeHeight="251651072" behindDoc="0" locked="0" layoutInCell="1" allowOverlap="1">
            <wp:simplePos x="0" y="0"/>
            <wp:positionH relativeFrom="column">
              <wp:posOffset>-118110</wp:posOffset>
            </wp:positionH>
            <wp:positionV relativeFrom="paragraph">
              <wp:posOffset>334645</wp:posOffset>
            </wp:positionV>
            <wp:extent cx="1028700" cy="1238250"/>
            <wp:effectExtent l="0" t="0" r="0" b="0"/>
            <wp:wrapSquare wrapText="bothSides"/>
            <wp:docPr id="46" name="Рисунок 46" descr="Описание: C:\Documents and Settings\Admin\Рабочий стол\Новая папка\Шостак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Documents and Settings\Admin\Рабочий стол\Новая папка\Шостаковский.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23825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Pr>
          <w:b/>
          <w:i/>
          <w:color w:val="FF0000"/>
          <w:sz w:val="24"/>
          <w:szCs w:val="24"/>
        </w:rPr>
        <w:t>Шостаковский</w:t>
      </w:r>
      <w:proofErr w:type="spellEnd"/>
      <w:r>
        <w:rPr>
          <w:b/>
          <w:i/>
          <w:color w:val="FF0000"/>
          <w:sz w:val="24"/>
          <w:szCs w:val="24"/>
        </w:rPr>
        <w:t xml:space="preserve"> Михаил Федорович</w:t>
      </w:r>
      <w:r>
        <w:rPr>
          <w:sz w:val="24"/>
          <w:szCs w:val="24"/>
        </w:rPr>
        <w:t xml:space="preserve"> создатель «бальзама </w:t>
      </w:r>
      <w:proofErr w:type="spellStart"/>
      <w:r>
        <w:rPr>
          <w:sz w:val="24"/>
          <w:szCs w:val="24"/>
        </w:rPr>
        <w:t>Шостаковского</w:t>
      </w:r>
      <w:proofErr w:type="spellEnd"/>
      <w:r>
        <w:rPr>
          <w:sz w:val="24"/>
          <w:szCs w:val="24"/>
        </w:rPr>
        <w:t>», спасавшего воинов от ожогов, обморожения, от осложнений при огнестрельных ранениях.</w:t>
      </w: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r>
        <w:rPr>
          <w:b/>
          <w:i/>
          <w:color w:val="FF0000"/>
          <w:sz w:val="24"/>
          <w:szCs w:val="24"/>
        </w:rPr>
        <w:t>Мельников Николай Николаевич</w:t>
      </w:r>
      <w:r>
        <w:rPr>
          <w:b/>
          <w:i/>
          <w:sz w:val="24"/>
          <w:szCs w:val="24"/>
        </w:rPr>
        <w:t xml:space="preserve"> </w:t>
      </w:r>
      <w:r>
        <w:rPr>
          <w:sz w:val="24"/>
          <w:szCs w:val="24"/>
        </w:rPr>
        <w:t xml:space="preserve">получил препарат </w:t>
      </w:r>
      <w:proofErr w:type="spellStart"/>
      <w:r>
        <w:rPr>
          <w:sz w:val="24"/>
          <w:szCs w:val="24"/>
        </w:rPr>
        <w:t>гексахлорциклогексан</w:t>
      </w:r>
      <w:proofErr w:type="spellEnd"/>
      <w:r>
        <w:rPr>
          <w:sz w:val="24"/>
          <w:szCs w:val="24"/>
        </w:rPr>
        <w:t xml:space="preserve"> (гексахлоран), основа дуста, применяемая для борьбы с сыпным тифом, переносимым вшами.</w:t>
      </w:r>
    </w:p>
    <w:p w:rsidR="0039113D" w:rsidRDefault="0039113D" w:rsidP="0039113D">
      <w:pPr>
        <w:rPr>
          <w:sz w:val="24"/>
          <w:szCs w:val="24"/>
        </w:rPr>
      </w:pPr>
      <w:r>
        <w:rPr>
          <w:noProof/>
          <w:lang w:eastAsia="ru-RU"/>
        </w:rPr>
        <w:drawing>
          <wp:anchor distT="0" distB="0" distL="114300" distR="114300" simplePos="0" relativeHeight="251652096" behindDoc="0" locked="0" layoutInCell="1" allowOverlap="1">
            <wp:simplePos x="0" y="0"/>
            <wp:positionH relativeFrom="column">
              <wp:posOffset>1101090</wp:posOffset>
            </wp:positionH>
            <wp:positionV relativeFrom="paragraph">
              <wp:posOffset>2540</wp:posOffset>
            </wp:positionV>
            <wp:extent cx="1400175" cy="1171575"/>
            <wp:effectExtent l="0" t="0" r="9525" b="9525"/>
            <wp:wrapSquare wrapText="bothSides"/>
            <wp:docPr id="45" name="Рисунок 45" descr="Описание: C:\Documents and Settings\Admin\Рабочий стол\Новая папка\гексахло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C:\Documents and Settings\Admin\Рабочий стол\Новая папка\гексахлоран.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0175" cy="117157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53120" behindDoc="0" locked="0" layoutInCell="1" allowOverlap="1">
            <wp:simplePos x="0" y="0"/>
            <wp:positionH relativeFrom="column">
              <wp:posOffset>15240</wp:posOffset>
            </wp:positionH>
            <wp:positionV relativeFrom="paragraph">
              <wp:posOffset>2540</wp:posOffset>
            </wp:positionV>
            <wp:extent cx="952500" cy="1171575"/>
            <wp:effectExtent l="0" t="0" r="0" b="9525"/>
            <wp:wrapSquare wrapText="bothSides"/>
            <wp:docPr id="44" name="Рисунок 44" descr="Описание: C:\Documents and Settings\Admin\Рабочий стол\Новая папка\мельн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Documents and Settings\Admin\Рабочий стол\Новая папка\мельников.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500" cy="1171575"/>
                    </a:xfrm>
                    <a:prstGeom prst="rect">
                      <a:avLst/>
                    </a:prstGeom>
                    <a:noFill/>
                  </pic:spPr>
                </pic:pic>
              </a:graphicData>
            </a:graphic>
            <wp14:sizeRelH relativeFrom="page">
              <wp14:pctWidth>0</wp14:pctWidth>
            </wp14:sizeRelH>
            <wp14:sizeRelV relativeFrom="page">
              <wp14:pctHeight>0</wp14:pctHeight>
            </wp14:sizeRelV>
          </wp:anchor>
        </w:drawing>
      </w: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r>
        <w:rPr>
          <w:b/>
          <w:i/>
          <w:color w:val="FF0000"/>
          <w:sz w:val="24"/>
          <w:szCs w:val="24"/>
        </w:rPr>
        <w:t xml:space="preserve">Зинаида Виссарионовна </w:t>
      </w:r>
      <w:proofErr w:type="spellStart"/>
      <w:r>
        <w:rPr>
          <w:b/>
          <w:i/>
          <w:color w:val="FF0000"/>
          <w:sz w:val="24"/>
          <w:szCs w:val="24"/>
        </w:rPr>
        <w:t>Ермольева</w:t>
      </w:r>
      <w:proofErr w:type="spellEnd"/>
      <w:r>
        <w:rPr>
          <w:sz w:val="24"/>
          <w:szCs w:val="24"/>
        </w:rPr>
        <w:t xml:space="preserve"> синтезировала в 1942 году свой отечественный пенициллин (</w:t>
      </w:r>
      <w:proofErr w:type="spellStart"/>
      <w:r>
        <w:rPr>
          <w:sz w:val="24"/>
          <w:szCs w:val="24"/>
        </w:rPr>
        <w:t>бензилпенициллин</w:t>
      </w:r>
      <w:proofErr w:type="spellEnd"/>
      <w:r>
        <w:rPr>
          <w:sz w:val="24"/>
          <w:szCs w:val="24"/>
        </w:rPr>
        <w:t>).</w:t>
      </w:r>
    </w:p>
    <w:p w:rsidR="0039113D" w:rsidRDefault="0039113D" w:rsidP="0039113D">
      <w:pPr>
        <w:rPr>
          <w:sz w:val="24"/>
          <w:szCs w:val="24"/>
        </w:rPr>
      </w:pPr>
      <w:r>
        <w:rPr>
          <w:noProof/>
          <w:sz w:val="24"/>
          <w:szCs w:val="24"/>
          <w:lang w:eastAsia="ru-RU"/>
        </w:rPr>
        <w:drawing>
          <wp:inline distT="0" distB="0" distL="0" distR="0">
            <wp:extent cx="901700" cy="1435100"/>
            <wp:effectExtent l="0" t="0" r="0" b="0"/>
            <wp:docPr id="26" name="Рисунок 26" descr="Описание: C:\Documents and Settings\Admin\Рабочий стол\Новая папка\ермоль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C:\Documents and Settings\Admin\Рабочий стол\Новая папка\ермольева.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1700" cy="1435100"/>
                    </a:xfrm>
                    <a:prstGeom prst="rect">
                      <a:avLst/>
                    </a:prstGeom>
                    <a:noFill/>
                    <a:ln>
                      <a:noFill/>
                    </a:ln>
                  </pic:spPr>
                </pic:pic>
              </a:graphicData>
            </a:graphic>
          </wp:inline>
        </w:drawing>
      </w:r>
      <w:r>
        <w:rPr>
          <w:sz w:val="24"/>
          <w:szCs w:val="24"/>
        </w:rPr>
        <w:t xml:space="preserve">                            </w:t>
      </w:r>
      <w:r>
        <w:rPr>
          <w:noProof/>
          <w:sz w:val="24"/>
          <w:szCs w:val="24"/>
          <w:lang w:eastAsia="ru-RU"/>
        </w:rPr>
        <w:drawing>
          <wp:inline distT="0" distB="0" distL="0" distR="0">
            <wp:extent cx="2578100" cy="825500"/>
            <wp:effectExtent l="0" t="0" r="0" b="0"/>
            <wp:docPr id="25" name="Рисунок 25" descr="Описание: http://him.1september.ru/2005/06/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писание: http://him.1september.ru/2005/06/20-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8100" cy="825500"/>
                    </a:xfrm>
                    <a:prstGeom prst="rect">
                      <a:avLst/>
                    </a:prstGeom>
                    <a:noFill/>
                    <a:ln>
                      <a:noFill/>
                    </a:ln>
                  </pic:spPr>
                </pic:pic>
              </a:graphicData>
            </a:graphic>
          </wp:inline>
        </w:drawing>
      </w: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p>
    <w:p w:rsidR="0039113D" w:rsidRDefault="0039113D" w:rsidP="0039113D">
      <w:pPr>
        <w:rPr>
          <w:sz w:val="24"/>
          <w:szCs w:val="24"/>
        </w:rPr>
      </w:pPr>
    </w:p>
    <w:p w:rsidR="0039113D" w:rsidRDefault="0039113D" w:rsidP="0039113D">
      <w:pPr>
        <w:rPr>
          <w:b/>
          <w:i/>
          <w:color w:val="FF0000"/>
          <w:sz w:val="24"/>
          <w:szCs w:val="24"/>
        </w:rPr>
      </w:pPr>
      <w:r>
        <w:rPr>
          <w:b/>
          <w:i/>
          <w:color w:val="FF0000"/>
          <w:sz w:val="24"/>
          <w:szCs w:val="24"/>
        </w:rPr>
        <w:t xml:space="preserve">Супруги </w:t>
      </w:r>
      <w:proofErr w:type="spellStart"/>
      <w:r>
        <w:rPr>
          <w:b/>
          <w:i/>
          <w:color w:val="FF0000"/>
          <w:sz w:val="24"/>
          <w:szCs w:val="24"/>
        </w:rPr>
        <w:t>Гаузе</w:t>
      </w:r>
      <w:proofErr w:type="spellEnd"/>
      <w:r>
        <w:rPr>
          <w:b/>
          <w:i/>
          <w:color w:val="FF0000"/>
          <w:sz w:val="24"/>
          <w:szCs w:val="24"/>
        </w:rPr>
        <w:t xml:space="preserve"> Георгий </w:t>
      </w:r>
      <w:proofErr w:type="spellStart"/>
      <w:r>
        <w:rPr>
          <w:b/>
          <w:i/>
          <w:color w:val="FF0000"/>
          <w:sz w:val="24"/>
          <w:szCs w:val="24"/>
        </w:rPr>
        <w:t>Францевич</w:t>
      </w:r>
      <w:proofErr w:type="spellEnd"/>
      <w:r>
        <w:rPr>
          <w:b/>
          <w:i/>
          <w:color w:val="FF0000"/>
          <w:sz w:val="24"/>
          <w:szCs w:val="24"/>
        </w:rPr>
        <w:t xml:space="preserve"> и Мария Георгиевна </w:t>
      </w:r>
      <w:proofErr w:type="spellStart"/>
      <w:r>
        <w:rPr>
          <w:b/>
          <w:i/>
          <w:color w:val="FF0000"/>
          <w:sz w:val="24"/>
          <w:szCs w:val="24"/>
        </w:rPr>
        <w:t>Бражникова</w:t>
      </w:r>
      <w:proofErr w:type="spellEnd"/>
    </w:p>
    <w:p w:rsidR="0039113D" w:rsidRDefault="0039113D" w:rsidP="0039113D">
      <w:pPr>
        <w:rPr>
          <w:b/>
          <w:i/>
          <w:color w:val="FF0000"/>
          <w:sz w:val="24"/>
          <w:szCs w:val="24"/>
        </w:rPr>
      </w:pPr>
      <w:r>
        <w:rPr>
          <w:noProof/>
          <w:sz w:val="24"/>
          <w:szCs w:val="24"/>
          <w:lang w:eastAsia="ru-RU"/>
        </w:rPr>
        <w:drawing>
          <wp:inline distT="0" distB="0" distL="0" distR="0">
            <wp:extent cx="1003300" cy="1473200"/>
            <wp:effectExtent l="0" t="0" r="6350" b="0"/>
            <wp:docPr id="24" name="Рисунок 24" descr="Описание: C:\Documents and Settings\Admin\Рабочий стол\Новая папка\гауз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C:\Documents and Settings\Admin\Рабочий стол\Новая папка\гаузе.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03300" cy="1473200"/>
                    </a:xfrm>
                    <a:prstGeom prst="rect">
                      <a:avLst/>
                    </a:prstGeom>
                    <a:noFill/>
                    <a:ln>
                      <a:noFill/>
                    </a:ln>
                  </pic:spPr>
                </pic:pic>
              </a:graphicData>
            </a:graphic>
          </wp:inline>
        </w:drawing>
      </w:r>
      <w:r>
        <w:rPr>
          <w:b/>
          <w:i/>
          <w:color w:val="FF0000"/>
          <w:sz w:val="24"/>
          <w:szCs w:val="24"/>
        </w:rPr>
        <w:t xml:space="preserve">        </w:t>
      </w:r>
      <w:r>
        <w:rPr>
          <w:noProof/>
          <w:sz w:val="24"/>
          <w:szCs w:val="24"/>
          <w:lang w:eastAsia="ru-RU"/>
        </w:rPr>
        <w:drawing>
          <wp:inline distT="0" distB="0" distL="0" distR="0">
            <wp:extent cx="1003300" cy="1447800"/>
            <wp:effectExtent l="0" t="0" r="6350" b="0"/>
            <wp:docPr id="23" name="Рисунок 23" descr="Описание: C:\Documents and Settings\Admin\Рабочий стол\Новая папка\Бражни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C:\Documents and Settings\Admin\Рабочий стол\Новая папка\Бражникова.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3300" cy="1447800"/>
                    </a:xfrm>
                    <a:prstGeom prst="rect">
                      <a:avLst/>
                    </a:prstGeom>
                    <a:noFill/>
                    <a:ln>
                      <a:noFill/>
                    </a:ln>
                  </pic:spPr>
                </pic:pic>
              </a:graphicData>
            </a:graphic>
          </wp:inline>
        </w:drawing>
      </w:r>
      <w:r>
        <w:rPr>
          <w:b/>
          <w:i/>
          <w:noProof/>
          <w:color w:val="FF0000"/>
          <w:sz w:val="24"/>
          <w:szCs w:val="24"/>
          <w:lang w:eastAsia="ru-RU"/>
        </w:rPr>
        <w:drawing>
          <wp:inline distT="0" distB="0" distL="0" distR="0">
            <wp:extent cx="1485900" cy="1485900"/>
            <wp:effectExtent l="0" t="0" r="0" b="0"/>
            <wp:docPr id="22" name="Рисунок 22" descr="Описание: C:\Documents and Settings\Admin\Рабочий стол\Новая папка\грамицид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Documents and Settings\Admin\Рабочий стол\Новая папка\грамицидин.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inline>
        </w:drawing>
      </w:r>
    </w:p>
    <w:p w:rsidR="0039113D" w:rsidRDefault="0039113D" w:rsidP="0039113D">
      <w:pPr>
        <w:rPr>
          <w:sz w:val="24"/>
          <w:szCs w:val="24"/>
        </w:rPr>
      </w:pPr>
      <w:r>
        <w:rPr>
          <w:sz w:val="24"/>
          <w:szCs w:val="24"/>
        </w:rPr>
        <w:t>Получили оригинальный советский антибиотик грамицидин С.</w:t>
      </w:r>
    </w:p>
    <w:p w:rsidR="00D07A20" w:rsidRDefault="00D07A20" w:rsidP="0039113D">
      <w:pPr>
        <w:rPr>
          <w:sz w:val="24"/>
          <w:szCs w:val="24"/>
        </w:rPr>
      </w:pPr>
    </w:p>
    <w:p w:rsidR="00D07A20" w:rsidRPr="00937322" w:rsidRDefault="00D07A20" w:rsidP="0039113D">
      <w:pPr>
        <w:rPr>
          <w:sz w:val="24"/>
          <w:szCs w:val="24"/>
        </w:rPr>
      </w:pPr>
    </w:p>
    <w:p w:rsidR="00F46929" w:rsidRPr="00937322" w:rsidRDefault="00F46929" w:rsidP="0039113D">
      <w:pPr>
        <w:rPr>
          <w:sz w:val="24"/>
          <w:szCs w:val="24"/>
        </w:rPr>
      </w:pPr>
    </w:p>
    <w:p w:rsidR="00F46929" w:rsidRPr="00937322" w:rsidRDefault="00F46929" w:rsidP="0039113D">
      <w:pPr>
        <w:rPr>
          <w:sz w:val="24"/>
          <w:szCs w:val="24"/>
        </w:rPr>
      </w:pPr>
    </w:p>
    <w:p w:rsidR="0039113D" w:rsidRDefault="0039113D" w:rsidP="0039113D">
      <w:pPr>
        <w:rPr>
          <w:b/>
          <w:i/>
          <w:color w:val="FF0000"/>
          <w:sz w:val="24"/>
          <w:szCs w:val="24"/>
        </w:rPr>
      </w:pPr>
      <w:r>
        <w:rPr>
          <w:b/>
          <w:i/>
          <w:color w:val="FF0000"/>
          <w:sz w:val="24"/>
          <w:szCs w:val="24"/>
        </w:rPr>
        <w:t>2. Создание боеприпасов, зажигательных смесей, топлива</w:t>
      </w:r>
    </w:p>
    <w:p w:rsidR="0039113D" w:rsidRDefault="0039113D" w:rsidP="0039113D">
      <w:pPr>
        <w:rPr>
          <w:sz w:val="24"/>
          <w:szCs w:val="24"/>
        </w:rPr>
      </w:pPr>
      <w:r>
        <w:rPr>
          <w:sz w:val="24"/>
          <w:szCs w:val="24"/>
        </w:rPr>
        <w:t xml:space="preserve">          Большой вклад в обеспечение победы над немецко-</w:t>
      </w:r>
      <w:proofErr w:type="spellStart"/>
      <w:r>
        <w:rPr>
          <w:sz w:val="24"/>
          <w:szCs w:val="24"/>
        </w:rPr>
        <w:t>фашисткими</w:t>
      </w:r>
      <w:proofErr w:type="spellEnd"/>
      <w:r>
        <w:rPr>
          <w:sz w:val="24"/>
          <w:szCs w:val="24"/>
        </w:rPr>
        <w:t xml:space="preserve"> захватчиками внесли части химической защиты. Военные химики осуществляли маскировку дымом боевых действий наших войск и важных тыловых объектов. Ученые разрабатывали средства для дезактивации, дегазации, дезинфекции вооружения. </w:t>
      </w:r>
    </w:p>
    <w:p w:rsidR="0039113D" w:rsidRDefault="0039113D" w:rsidP="0039113D">
      <w:pPr>
        <w:rPr>
          <w:sz w:val="24"/>
          <w:szCs w:val="24"/>
        </w:rPr>
      </w:pPr>
      <w:r>
        <w:rPr>
          <w:sz w:val="24"/>
          <w:szCs w:val="24"/>
        </w:rPr>
        <w:t xml:space="preserve">          </w:t>
      </w:r>
      <w:r>
        <w:rPr>
          <w:noProof/>
          <w:sz w:val="24"/>
          <w:szCs w:val="24"/>
          <w:lang w:eastAsia="ru-RU"/>
        </w:rPr>
        <w:drawing>
          <wp:inline distT="0" distB="0" distL="0" distR="0">
            <wp:extent cx="1257300" cy="939800"/>
            <wp:effectExtent l="0" t="0" r="0" b="0"/>
            <wp:docPr id="21" name="Рисунок 21" descr="Описание: C:\Documents and Settings\Admin\Рабочий стол\Новая папка\366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Рабочий стол\Новая папка\36643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7300" cy="939800"/>
                    </a:xfrm>
                    <a:prstGeom prst="rect">
                      <a:avLst/>
                    </a:prstGeom>
                    <a:noFill/>
                    <a:ln>
                      <a:noFill/>
                    </a:ln>
                  </pic:spPr>
                </pic:pic>
              </a:graphicData>
            </a:graphic>
          </wp:inline>
        </w:drawing>
      </w: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r>
        <w:rPr>
          <w:noProof/>
          <w:lang w:eastAsia="ru-RU"/>
        </w:rPr>
        <w:drawing>
          <wp:anchor distT="0" distB="0" distL="114300" distR="114300" simplePos="0" relativeHeight="251656192" behindDoc="0" locked="0" layoutInCell="1" allowOverlap="1">
            <wp:simplePos x="0" y="0"/>
            <wp:positionH relativeFrom="column">
              <wp:posOffset>15240</wp:posOffset>
            </wp:positionH>
            <wp:positionV relativeFrom="paragraph">
              <wp:posOffset>4445</wp:posOffset>
            </wp:positionV>
            <wp:extent cx="952500" cy="1314450"/>
            <wp:effectExtent l="0" t="0" r="0" b="0"/>
            <wp:wrapSquare wrapText="bothSides"/>
            <wp:docPr id="41" name="Рисунок 41" descr="Описание: В.А.Каргин (1907–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В.А.Каргин (1907–196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52500" cy="13144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b/>
          <w:i/>
          <w:color w:val="FF0000"/>
          <w:sz w:val="24"/>
          <w:szCs w:val="24"/>
          <w:lang w:eastAsia="ru-RU"/>
        </w:rPr>
        <w:t>Валентин Алексеевич Каргин</w:t>
      </w:r>
      <w:r>
        <w:rPr>
          <w:rFonts w:eastAsia="Times New Roman" w:cs="Times New Roman"/>
          <w:sz w:val="24"/>
          <w:szCs w:val="24"/>
          <w:lang w:eastAsia="ru-RU"/>
        </w:rPr>
        <w:t xml:space="preserve"> разработ</w:t>
      </w:r>
      <w:r>
        <w:rPr>
          <w:rFonts w:ascii="Times New Roman" w:eastAsia="Times New Roman" w:hAnsi="Times New Roman" w:cs="Times New Roman"/>
          <w:sz w:val="24"/>
          <w:szCs w:val="24"/>
          <w:lang w:eastAsia="ru-RU"/>
        </w:rPr>
        <w:t xml:space="preserve">ал </w:t>
      </w:r>
      <w:r>
        <w:rPr>
          <w:rFonts w:eastAsia="Times New Roman" w:cs="Times New Roman"/>
          <w:sz w:val="24"/>
          <w:szCs w:val="24"/>
          <w:lang w:eastAsia="ru-RU"/>
        </w:rPr>
        <w:t>специальные материалы для изготовления одежды от отравляющих веществ, новую технологию обработки защитных тканей, делающих валяную обувь непромокаемой, а также специальные типы резин для боевых машин нашей армии.</w:t>
      </w:r>
    </w:p>
    <w:p w:rsidR="0039113D" w:rsidRDefault="00F46929" w:rsidP="0039113D">
      <w:pPr>
        <w:rPr>
          <w:rFonts w:eastAsia="Times New Roman" w:cs="Times New Roman"/>
          <w:sz w:val="24"/>
          <w:szCs w:val="24"/>
          <w:lang w:eastAsia="ru-RU"/>
        </w:rPr>
      </w:pPr>
      <w:r>
        <w:rPr>
          <w:noProof/>
          <w:lang w:eastAsia="ru-RU"/>
        </w:rPr>
        <w:drawing>
          <wp:anchor distT="0" distB="0" distL="114300" distR="114300" simplePos="0" relativeHeight="251657216" behindDoc="0" locked="0" layoutInCell="1" allowOverlap="1" wp14:anchorId="7293063E" wp14:editId="0D636E9D">
            <wp:simplePos x="0" y="0"/>
            <wp:positionH relativeFrom="column">
              <wp:posOffset>5150485</wp:posOffset>
            </wp:positionH>
            <wp:positionV relativeFrom="paragraph">
              <wp:posOffset>276225</wp:posOffset>
            </wp:positionV>
            <wp:extent cx="952500" cy="1238250"/>
            <wp:effectExtent l="0" t="0" r="0" b="0"/>
            <wp:wrapSquare wrapText="bothSides"/>
            <wp:docPr id="40" name="Рисунок 40" descr="Описание: C:\Documents and Settings\Admin\Рабочий стол\Новая папка\Вольфк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Documents and Settings\Admin\Рабочий стол\Новая папка\Вольфкович.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1238250"/>
                    </a:xfrm>
                    <a:prstGeom prst="rect">
                      <a:avLst/>
                    </a:prstGeom>
                    <a:noFill/>
                  </pic:spPr>
                </pic:pic>
              </a:graphicData>
            </a:graphic>
            <wp14:sizeRelH relativeFrom="page">
              <wp14:pctWidth>0</wp14:pctWidth>
            </wp14:sizeRelH>
            <wp14:sizeRelV relativeFrom="page">
              <wp14:pctHeight>0</wp14:pctHeight>
            </wp14:sizeRelV>
          </wp:anchor>
        </w:drawing>
      </w:r>
    </w:p>
    <w:p w:rsidR="0039113D" w:rsidRPr="00937322" w:rsidRDefault="0039113D" w:rsidP="0039113D">
      <w:pPr>
        <w:rPr>
          <w:rFonts w:eastAsia="Times New Roman" w:cs="Times New Roman"/>
          <w:b/>
          <w:i/>
          <w:color w:val="FF0000"/>
          <w:sz w:val="24"/>
          <w:szCs w:val="24"/>
          <w:lang w:eastAsia="ru-RU"/>
        </w:rPr>
      </w:pPr>
      <w:r>
        <w:rPr>
          <w:noProof/>
          <w:lang w:eastAsia="ru-RU"/>
        </w:rPr>
        <w:drawing>
          <wp:anchor distT="0" distB="0" distL="114300" distR="114300" simplePos="0" relativeHeight="251658240" behindDoc="0" locked="0" layoutInCell="1" allowOverlap="1">
            <wp:simplePos x="0" y="0"/>
            <wp:positionH relativeFrom="margin">
              <wp:align>left</wp:align>
            </wp:positionH>
            <wp:positionV relativeFrom="margin">
              <wp:align>top</wp:align>
            </wp:positionV>
            <wp:extent cx="1085850" cy="1266825"/>
            <wp:effectExtent l="0" t="0" r="0" b="9525"/>
            <wp:wrapSquare wrapText="bothSides"/>
            <wp:docPr id="39" name="Рисунок 39" descr="Описание: Зажигательные буты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Зажигательные бутылки"/>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5850" cy="12668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7 июля 1941 года Государственный комитет обороны принял специальное постановление «о противотанковых зажигательных гранатах (бутылках)». Наиболее эффективными оказались бутылки с самовоспламеняющейся жидкостью «КС» и «БГС», получившие название «коктейль Молотова». Он состоял из сероуглерода, фосфора и серы. Создателем такого коктейля является </w:t>
      </w:r>
      <w:r>
        <w:rPr>
          <w:rFonts w:eastAsia="Times New Roman" w:cs="Times New Roman"/>
          <w:b/>
          <w:i/>
          <w:color w:val="FF0000"/>
          <w:sz w:val="24"/>
          <w:szCs w:val="24"/>
          <w:lang w:eastAsia="ru-RU"/>
        </w:rPr>
        <w:t xml:space="preserve">Семен Исаакович </w:t>
      </w:r>
      <w:proofErr w:type="spellStart"/>
      <w:r>
        <w:rPr>
          <w:rFonts w:eastAsia="Times New Roman" w:cs="Times New Roman"/>
          <w:b/>
          <w:i/>
          <w:color w:val="FF0000"/>
          <w:sz w:val="24"/>
          <w:szCs w:val="24"/>
          <w:lang w:eastAsia="ru-RU"/>
        </w:rPr>
        <w:t>Вольфкович</w:t>
      </w:r>
      <w:proofErr w:type="spellEnd"/>
      <w:proofErr w:type="gramStart"/>
      <w:r>
        <w:rPr>
          <w:rFonts w:eastAsia="Times New Roman" w:cs="Times New Roman"/>
          <w:b/>
          <w:i/>
          <w:color w:val="FF0000"/>
          <w:sz w:val="24"/>
          <w:szCs w:val="24"/>
          <w:lang w:eastAsia="ru-RU"/>
        </w:rPr>
        <w:t>.</w:t>
      </w:r>
      <w:r>
        <w:rPr>
          <w:rFonts w:eastAsia="Times New Roman" w:cs="Times New Roman"/>
          <w:sz w:val="24"/>
          <w:szCs w:val="24"/>
          <w:lang w:eastAsia="ru-RU"/>
        </w:rPr>
        <w:t>.</w:t>
      </w:r>
      <w:proofErr w:type="gramEnd"/>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r>
        <w:rPr>
          <w:noProof/>
          <w:lang w:eastAsia="ru-RU"/>
        </w:rPr>
        <w:drawing>
          <wp:anchor distT="0" distB="0" distL="114300" distR="114300" simplePos="0" relativeHeight="251661312" behindDoc="0" locked="0" layoutInCell="1" allowOverlap="1">
            <wp:simplePos x="0" y="0"/>
            <wp:positionH relativeFrom="column">
              <wp:posOffset>15240</wp:posOffset>
            </wp:positionH>
            <wp:positionV relativeFrom="paragraph">
              <wp:posOffset>2268220</wp:posOffset>
            </wp:positionV>
            <wp:extent cx="876300" cy="1191260"/>
            <wp:effectExtent l="0" t="0" r="0" b="8890"/>
            <wp:wrapSquare wrapText="bothSides"/>
            <wp:docPr id="36" name="Рисунок 36" descr="Описание: С.С.Наметкин (1876–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С.С.Наметкин (1876–195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76300" cy="119126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2336" behindDoc="0" locked="0" layoutInCell="1" allowOverlap="1">
            <wp:simplePos x="0" y="0"/>
            <wp:positionH relativeFrom="margin">
              <wp:posOffset>5225415</wp:posOffset>
            </wp:positionH>
            <wp:positionV relativeFrom="margin">
              <wp:posOffset>4537710</wp:posOffset>
            </wp:positionV>
            <wp:extent cx="952500" cy="1257300"/>
            <wp:effectExtent l="0" t="0" r="0" b="0"/>
            <wp:wrapSquare wrapText="bothSides"/>
            <wp:docPr id="35" name="Рисунок 35" descr="Описание: Н.Н.Семенов (1896–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Н.Н.Семенов (1896–198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2500" cy="12573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          Вклад академика </w:t>
      </w:r>
      <w:r>
        <w:rPr>
          <w:rFonts w:eastAsia="Times New Roman" w:cs="Times New Roman"/>
          <w:b/>
          <w:i/>
          <w:color w:val="FF0000"/>
          <w:sz w:val="24"/>
          <w:szCs w:val="24"/>
          <w:lang w:eastAsia="ru-RU"/>
        </w:rPr>
        <w:t>Николая Николаевича Семенова</w:t>
      </w:r>
      <w:r>
        <w:rPr>
          <w:rFonts w:eastAsia="Times New Roman" w:cs="Times New Roman"/>
          <w:sz w:val="24"/>
          <w:szCs w:val="24"/>
          <w:lang w:eastAsia="ru-RU"/>
        </w:rPr>
        <w:t xml:space="preserve"> в обеспечение победы определялся разработанной им теорией цепных реакций, которая позволяла управлять химическим процессом: ускорять до образования взрывной лавины, замедлять и даже останавливать на любой промежуточной стадии. Эти реакции были использованы при производстве патронов, артиллерийских снарядов, взрывчатых веществ, зажигательных смесей для огнеметов. </w:t>
      </w:r>
      <w:proofErr w:type="gramStart"/>
      <w:r>
        <w:rPr>
          <w:rFonts w:eastAsia="Times New Roman" w:cs="Times New Roman"/>
          <w:sz w:val="24"/>
          <w:szCs w:val="24"/>
          <w:lang w:eastAsia="ru-RU"/>
        </w:rPr>
        <w:t>Так называемые «кумулятивные» снаряды, гранаты, мины, используемые против «неуязвимых» немецких «тигров», вызвали у гитлеровского командования недоумение и замешательство.</w:t>
      </w:r>
      <w:proofErr w:type="gramEnd"/>
      <w:r>
        <w:rPr>
          <w:rFonts w:eastAsia="Times New Roman" w:cs="Times New Roman"/>
          <w:sz w:val="24"/>
          <w:szCs w:val="24"/>
          <w:lang w:eastAsia="ru-RU"/>
        </w:rPr>
        <w:t xml:space="preserve"> Эти снаряды пробивали броню толщиной 200 мм, были применены в танковом сражении на Курской дуге.</w:t>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lastRenderedPageBreak/>
        <w:t xml:space="preserve">Академик </w:t>
      </w:r>
      <w:r>
        <w:rPr>
          <w:rFonts w:eastAsia="Times New Roman" w:cs="Times New Roman"/>
          <w:b/>
          <w:i/>
          <w:color w:val="FF0000"/>
          <w:sz w:val="24"/>
          <w:szCs w:val="24"/>
          <w:lang w:eastAsia="ru-RU"/>
        </w:rPr>
        <w:t xml:space="preserve">Сергей Семенович </w:t>
      </w:r>
      <w:proofErr w:type="spellStart"/>
      <w:r>
        <w:rPr>
          <w:rFonts w:eastAsia="Times New Roman" w:cs="Times New Roman"/>
          <w:b/>
          <w:i/>
          <w:color w:val="FF0000"/>
          <w:sz w:val="24"/>
          <w:szCs w:val="24"/>
          <w:lang w:eastAsia="ru-RU"/>
        </w:rPr>
        <w:t>Наметкин</w:t>
      </w:r>
      <w:proofErr w:type="spellEnd"/>
      <w:r>
        <w:rPr>
          <w:rFonts w:eastAsia="Times New Roman" w:cs="Times New Roman"/>
          <w:sz w:val="24"/>
          <w:szCs w:val="24"/>
          <w:lang w:eastAsia="ru-RU"/>
        </w:rPr>
        <w:t xml:space="preserve"> – основоположник нефтехимии, работал в области синтеза отравляющих и взрывчатых веществ. Во время войны занимался вопросами химической защиты, развитием производства моторных топлив и масел.</w:t>
      </w:r>
    </w:p>
    <w:p w:rsidR="0039113D" w:rsidRDefault="0039113D" w:rsidP="0039113D">
      <w:pPr>
        <w:rPr>
          <w:rFonts w:eastAsia="Times New Roman" w:cs="Times New Roman"/>
          <w:sz w:val="24"/>
          <w:szCs w:val="24"/>
          <w:lang w:eastAsia="ru-RU"/>
        </w:rPr>
      </w:pPr>
    </w:p>
    <w:p w:rsidR="000055E7" w:rsidRPr="000055E7" w:rsidRDefault="000055E7" w:rsidP="0039113D">
      <w:pPr>
        <w:rPr>
          <w:rFonts w:eastAsia="Times New Roman" w:cs="Times New Roman"/>
          <w:sz w:val="24"/>
          <w:szCs w:val="24"/>
          <w:lang w:eastAsia="ru-RU"/>
        </w:rPr>
      </w:pPr>
    </w:p>
    <w:p w:rsidR="000055E7" w:rsidRPr="00563463" w:rsidRDefault="000055E7" w:rsidP="0039113D">
      <w:pPr>
        <w:rPr>
          <w:rFonts w:eastAsia="Times New Roman" w:cs="Times New Roman"/>
          <w:sz w:val="24"/>
          <w:szCs w:val="24"/>
          <w:lang w:eastAsia="ru-RU"/>
        </w:rPr>
      </w:pPr>
    </w:p>
    <w:p w:rsidR="000055E7" w:rsidRPr="00563463" w:rsidRDefault="000055E7"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proofErr w:type="gramStart"/>
      <w:r>
        <w:rPr>
          <w:rFonts w:eastAsia="Times New Roman" w:cs="Times New Roman"/>
          <w:sz w:val="24"/>
          <w:szCs w:val="24"/>
          <w:lang w:val="en-US" w:eastAsia="ru-RU"/>
        </w:rPr>
        <w:t>III</w:t>
      </w:r>
      <w:r>
        <w:rPr>
          <w:rFonts w:eastAsia="Times New Roman" w:cs="Times New Roman"/>
          <w:sz w:val="24"/>
          <w:szCs w:val="24"/>
          <w:lang w:eastAsia="ru-RU"/>
        </w:rPr>
        <w:t xml:space="preserve"> Великая отечественная война имела тяжелые последствия для промышленности СССР.</w:t>
      </w:r>
      <w:proofErr w:type="gramEnd"/>
      <w:r>
        <w:rPr>
          <w:rFonts w:eastAsia="Times New Roman" w:cs="Times New Roman"/>
          <w:sz w:val="24"/>
          <w:szCs w:val="24"/>
          <w:lang w:eastAsia="ru-RU"/>
        </w:rPr>
        <w:t xml:space="preserve"> Была поставлена важнейшая государственная задача: в короткие сроки наладить производство танков, кораблей, подводных лодок, пушек, самолетов. Вот они герои Великой Отечественной войны:</w:t>
      </w:r>
    </w:p>
    <w:p w:rsidR="0039113D" w:rsidRDefault="0039113D" w:rsidP="0039113D">
      <w:pPr>
        <w:rPr>
          <w:rFonts w:eastAsia="Times New Roman" w:cs="Times New Roman"/>
          <w:sz w:val="24"/>
          <w:szCs w:val="24"/>
          <w:lang w:eastAsia="ru-RU"/>
        </w:rPr>
      </w:pPr>
      <w:r>
        <w:rPr>
          <w:rFonts w:eastAsia="Times New Roman" w:cs="Times New Roman"/>
          <w:noProof/>
          <w:sz w:val="24"/>
          <w:szCs w:val="24"/>
          <w:lang w:eastAsia="ru-RU"/>
        </w:rPr>
        <w:drawing>
          <wp:inline distT="0" distB="0" distL="0" distR="0">
            <wp:extent cx="1511300" cy="965200"/>
            <wp:effectExtent l="0" t="0" r="0" b="6350"/>
            <wp:docPr id="20" name="Рисунок 20" descr="Описание: Танк Т-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Танк Т-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11300" cy="965200"/>
                    </a:xfrm>
                    <a:prstGeom prst="rect">
                      <a:avLst/>
                    </a:prstGeom>
                    <a:noFill/>
                    <a:ln>
                      <a:noFill/>
                    </a:ln>
                  </pic:spPr>
                </pic:pic>
              </a:graphicData>
            </a:graphic>
          </wp:inline>
        </w:drawing>
      </w:r>
      <w:r>
        <w:rPr>
          <w:rFonts w:eastAsia="Times New Roman" w:cs="Times New Roman"/>
          <w:sz w:val="24"/>
          <w:szCs w:val="24"/>
          <w:lang w:eastAsia="ru-RU"/>
        </w:rPr>
        <w:t xml:space="preserve">      </w:t>
      </w:r>
      <w:r>
        <w:rPr>
          <w:rFonts w:eastAsia="Times New Roman" w:cs="Times New Roman"/>
          <w:noProof/>
          <w:sz w:val="24"/>
          <w:szCs w:val="24"/>
          <w:lang w:eastAsia="ru-RU"/>
        </w:rPr>
        <w:drawing>
          <wp:inline distT="0" distB="0" distL="0" distR="0">
            <wp:extent cx="1397000" cy="965200"/>
            <wp:effectExtent l="0" t="0" r="0" b="6350"/>
            <wp:docPr id="19" name="Рисунок 19" descr="Описание: Противотанковая п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Противотанковая пушк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97000" cy="965200"/>
                    </a:xfrm>
                    <a:prstGeom prst="rect">
                      <a:avLst/>
                    </a:prstGeom>
                    <a:noFill/>
                    <a:ln>
                      <a:noFill/>
                    </a:ln>
                  </pic:spPr>
                </pic:pic>
              </a:graphicData>
            </a:graphic>
          </wp:inline>
        </w:drawing>
      </w:r>
      <w:r>
        <w:rPr>
          <w:rFonts w:eastAsia="Times New Roman" w:cs="Times New Roman"/>
          <w:sz w:val="24"/>
          <w:szCs w:val="24"/>
          <w:lang w:eastAsia="ru-RU"/>
        </w:rPr>
        <w:t xml:space="preserve">   </w:t>
      </w:r>
      <w:r>
        <w:rPr>
          <w:rFonts w:eastAsia="Times New Roman" w:cs="Times New Roman"/>
          <w:noProof/>
          <w:sz w:val="24"/>
          <w:szCs w:val="24"/>
          <w:lang w:eastAsia="ru-RU"/>
        </w:rPr>
        <w:drawing>
          <wp:inline distT="0" distB="0" distL="0" distR="0">
            <wp:extent cx="2286000" cy="1003300"/>
            <wp:effectExtent l="0" t="0" r="0" b="6350"/>
            <wp:docPr id="18" name="Рисунок 18" descr="Описание: Залп реактивных минометов «катюш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Залп реактивных минометов «катюш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1003300"/>
                    </a:xfrm>
                    <a:prstGeom prst="rect">
                      <a:avLst/>
                    </a:prstGeom>
                    <a:noFill/>
                    <a:ln>
                      <a:noFill/>
                    </a:ln>
                  </pic:spPr>
                </pic:pic>
              </a:graphicData>
            </a:graphic>
          </wp:inline>
        </w:drawing>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Танк Т-34; тяжелый танк – КВ -2 (броня 77 мм); самоходная «</w:t>
      </w:r>
      <w:proofErr w:type="spellStart"/>
      <w:r>
        <w:rPr>
          <w:rFonts w:eastAsia="Times New Roman" w:cs="Times New Roman"/>
          <w:sz w:val="24"/>
          <w:szCs w:val="24"/>
          <w:lang w:eastAsia="ru-RU"/>
        </w:rPr>
        <w:t>противоаэропланная</w:t>
      </w:r>
      <w:proofErr w:type="spellEnd"/>
      <w:r>
        <w:rPr>
          <w:rFonts w:eastAsia="Times New Roman" w:cs="Times New Roman"/>
          <w:sz w:val="24"/>
          <w:szCs w:val="24"/>
          <w:lang w:eastAsia="ru-RU"/>
        </w:rPr>
        <w:t xml:space="preserve"> пушка»; гвардейский миномет БМ-13  широко известный под названием  «Катюша»; Бомбардировщик ТУ-2; Подводная лодка К-21 («Катюша»); штурмовик ИЛ-2; истребитель ЛА-5 и другие.</w:t>
      </w:r>
    </w:p>
    <w:p w:rsidR="0039113D" w:rsidRDefault="0039113D" w:rsidP="0039113D">
      <w:pPr>
        <w:rPr>
          <w:rFonts w:eastAsia="Times New Roman" w:cs="Times New Roman"/>
          <w:b/>
          <w:i/>
          <w:color w:val="FF0000"/>
          <w:sz w:val="24"/>
          <w:szCs w:val="24"/>
          <w:lang w:eastAsia="ru-RU"/>
        </w:rPr>
      </w:pPr>
      <w:r>
        <w:rPr>
          <w:noProof/>
          <w:lang w:eastAsia="ru-RU"/>
        </w:rPr>
        <w:drawing>
          <wp:anchor distT="0" distB="0" distL="114300" distR="114300" simplePos="0" relativeHeight="251663360" behindDoc="0" locked="0" layoutInCell="1" allowOverlap="1">
            <wp:simplePos x="0" y="0"/>
            <wp:positionH relativeFrom="margin">
              <wp:posOffset>4526915</wp:posOffset>
            </wp:positionH>
            <wp:positionV relativeFrom="margin">
              <wp:posOffset>692785</wp:posOffset>
            </wp:positionV>
            <wp:extent cx="1047750" cy="1343025"/>
            <wp:effectExtent l="0" t="0" r="0" b="9525"/>
            <wp:wrapSquare wrapText="bothSides"/>
            <wp:docPr id="34" name="Рисунок 34" descr="Описание: В.Л.Комаров – президент Академии наук СССР в 1936–1945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писание: В.Л.Комаров – президент Академии наук СССР в 1936–1945 гг."/>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47750" cy="13430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          На их производство в годы войны было израсходовано около 800 </w:t>
      </w:r>
      <w:proofErr w:type="gramStart"/>
      <w:r>
        <w:rPr>
          <w:rFonts w:eastAsia="Times New Roman" w:cs="Times New Roman"/>
          <w:sz w:val="24"/>
          <w:szCs w:val="24"/>
          <w:lang w:eastAsia="ru-RU"/>
        </w:rPr>
        <w:t>млн</w:t>
      </w:r>
      <w:proofErr w:type="gramEnd"/>
      <w:r>
        <w:rPr>
          <w:rFonts w:eastAsia="Times New Roman" w:cs="Times New Roman"/>
          <w:sz w:val="24"/>
          <w:szCs w:val="24"/>
          <w:lang w:eastAsia="ru-RU"/>
        </w:rPr>
        <w:t xml:space="preserve"> тонн стали. Потребовалась сталь специального назначения для танков, самолетов, </w:t>
      </w:r>
      <w:proofErr w:type="spellStart"/>
      <w:r>
        <w:rPr>
          <w:rFonts w:eastAsia="Times New Roman" w:cs="Times New Roman"/>
          <w:sz w:val="24"/>
          <w:szCs w:val="24"/>
          <w:lang w:eastAsia="ru-RU"/>
        </w:rPr>
        <w:t>бронеснарядов</w:t>
      </w:r>
      <w:proofErr w:type="spellEnd"/>
      <w:r>
        <w:rPr>
          <w:rFonts w:eastAsia="Times New Roman" w:cs="Times New Roman"/>
          <w:sz w:val="24"/>
          <w:szCs w:val="24"/>
          <w:lang w:eastAsia="ru-RU"/>
        </w:rPr>
        <w:t xml:space="preserve">. Их основу составляли феррохром и ферромарганец. Работу по производству </w:t>
      </w:r>
      <w:r>
        <w:rPr>
          <w:noProof/>
          <w:lang w:eastAsia="ru-RU"/>
        </w:rPr>
        <w:drawing>
          <wp:anchor distT="0" distB="0" distL="114300" distR="114300" simplePos="0" relativeHeight="251664384" behindDoc="0" locked="0" layoutInCell="1" allowOverlap="1">
            <wp:simplePos x="0" y="0"/>
            <wp:positionH relativeFrom="column">
              <wp:posOffset>15240</wp:posOffset>
            </wp:positionH>
            <wp:positionV relativeFrom="paragraph">
              <wp:posOffset>638810</wp:posOffset>
            </wp:positionV>
            <wp:extent cx="1003300" cy="1400175"/>
            <wp:effectExtent l="0" t="0" r="6350" b="9525"/>
            <wp:wrapSquare wrapText="bothSides"/>
            <wp:docPr id="33" name="Рисунок 33" descr="Описание: C:\Documents and Settings\Admin\Рабочий стол\Новая папка\бард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писание: C:\Documents and Settings\Admin\Рабочий стол\Новая папка\бардин.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03300" cy="14001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таких сталей возглавила академики </w:t>
      </w:r>
      <w:r>
        <w:rPr>
          <w:rFonts w:eastAsia="Times New Roman" w:cs="Times New Roman"/>
          <w:b/>
          <w:i/>
          <w:color w:val="FF0000"/>
          <w:sz w:val="24"/>
          <w:szCs w:val="24"/>
          <w:lang w:eastAsia="ru-RU"/>
        </w:rPr>
        <w:t xml:space="preserve">Константин                                           Владимир    </w:t>
      </w:r>
    </w:p>
    <w:p w:rsidR="0039113D" w:rsidRDefault="0039113D" w:rsidP="0039113D">
      <w:pPr>
        <w:rPr>
          <w:rFonts w:eastAsia="Times New Roman" w:cs="Times New Roman"/>
          <w:b/>
          <w:i/>
          <w:color w:val="FF0000"/>
          <w:sz w:val="24"/>
          <w:szCs w:val="24"/>
          <w:lang w:eastAsia="ru-RU"/>
        </w:rPr>
      </w:pPr>
      <w:r>
        <w:rPr>
          <w:rFonts w:eastAsia="Times New Roman" w:cs="Times New Roman"/>
          <w:b/>
          <w:i/>
          <w:color w:val="FF0000"/>
          <w:sz w:val="24"/>
          <w:szCs w:val="24"/>
          <w:lang w:eastAsia="ru-RU"/>
        </w:rPr>
        <w:t>Викторович                                             Алексеевич</w:t>
      </w:r>
    </w:p>
    <w:p w:rsidR="0039113D" w:rsidRDefault="0039113D" w:rsidP="0039113D">
      <w:pPr>
        <w:rPr>
          <w:rFonts w:eastAsia="Times New Roman" w:cs="Times New Roman"/>
          <w:b/>
          <w:i/>
          <w:color w:val="FF0000"/>
          <w:sz w:val="24"/>
          <w:szCs w:val="24"/>
          <w:lang w:eastAsia="ru-RU"/>
        </w:rPr>
      </w:pPr>
      <w:r>
        <w:rPr>
          <w:rFonts w:eastAsia="Times New Roman" w:cs="Times New Roman"/>
          <w:b/>
          <w:i/>
          <w:color w:val="FF0000"/>
          <w:sz w:val="24"/>
          <w:szCs w:val="24"/>
          <w:lang w:eastAsia="ru-RU"/>
        </w:rPr>
        <w:t xml:space="preserve">Бардин                                                        Комаров      </w:t>
      </w:r>
    </w:p>
    <w:p w:rsidR="0039113D" w:rsidRDefault="0039113D" w:rsidP="0039113D">
      <w:pPr>
        <w:rPr>
          <w:rFonts w:eastAsia="Times New Roman" w:cs="Times New Roman"/>
          <w:b/>
          <w:i/>
          <w:color w:val="FF0000"/>
          <w:sz w:val="24"/>
          <w:szCs w:val="24"/>
          <w:lang w:eastAsia="ru-RU"/>
        </w:rPr>
      </w:pPr>
    </w:p>
    <w:p w:rsidR="00D07A20" w:rsidRDefault="0039113D" w:rsidP="0039113D">
      <w:pPr>
        <w:rPr>
          <w:rFonts w:eastAsia="Times New Roman" w:cs="Times New Roman"/>
          <w:sz w:val="24"/>
          <w:szCs w:val="24"/>
          <w:lang w:eastAsia="ru-RU"/>
        </w:rPr>
      </w:pPr>
      <w:r>
        <w:rPr>
          <w:noProof/>
          <w:lang w:eastAsia="ru-RU"/>
        </w:rPr>
        <w:drawing>
          <wp:anchor distT="0" distB="0" distL="114300" distR="114300" simplePos="0" relativeHeight="251665408" behindDoc="0" locked="0" layoutInCell="1" allowOverlap="1">
            <wp:simplePos x="0" y="0"/>
            <wp:positionH relativeFrom="column">
              <wp:posOffset>10160</wp:posOffset>
            </wp:positionH>
            <wp:positionV relativeFrom="paragraph">
              <wp:posOffset>635</wp:posOffset>
            </wp:positionV>
            <wp:extent cx="1804670" cy="866775"/>
            <wp:effectExtent l="0" t="0" r="5080" b="9525"/>
            <wp:wrapSquare wrapText="bothSides"/>
            <wp:docPr id="32" name="Рисунок 32" descr="Описание: Штурмовик И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Штурмовик ИЛ-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04670" cy="8667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          Советские самолеты-штурмовики ИЛ-2 фашисты называли «черной смертью», наши – «летающими танками». </w:t>
      </w:r>
    </w:p>
    <w:p w:rsidR="00D07A20" w:rsidRDefault="00D07A20" w:rsidP="0039113D">
      <w:pPr>
        <w:rPr>
          <w:rFonts w:eastAsia="Times New Roman" w:cs="Times New Roman"/>
          <w:sz w:val="24"/>
          <w:szCs w:val="24"/>
          <w:lang w:eastAsia="ru-RU"/>
        </w:rPr>
      </w:pPr>
    </w:p>
    <w:p w:rsidR="00D07A20" w:rsidRDefault="00D07A20" w:rsidP="0039113D">
      <w:pPr>
        <w:rPr>
          <w:rFonts w:eastAsia="Times New Roman" w:cs="Times New Roman"/>
          <w:sz w:val="24"/>
          <w:szCs w:val="24"/>
          <w:lang w:eastAsia="ru-RU"/>
        </w:rPr>
      </w:pPr>
    </w:p>
    <w:p w:rsidR="00D07A20" w:rsidRDefault="0039113D" w:rsidP="0039113D">
      <w:pPr>
        <w:rPr>
          <w:rFonts w:eastAsia="Times New Roman" w:cs="Times New Roman"/>
          <w:b/>
          <w:i/>
          <w:color w:val="FF0000"/>
          <w:sz w:val="24"/>
          <w:szCs w:val="24"/>
          <w:lang w:eastAsia="ru-RU"/>
        </w:rPr>
      </w:pPr>
      <w:r>
        <w:rPr>
          <w:rFonts w:eastAsia="Times New Roman" w:cs="Times New Roman"/>
          <w:sz w:val="24"/>
          <w:szCs w:val="24"/>
          <w:lang w:eastAsia="ru-RU"/>
        </w:rPr>
        <w:t>Их было выпущено 42 тысячи. Броню для летающих танков создали академики</w:t>
      </w:r>
      <w:r>
        <w:rPr>
          <w:rFonts w:eastAsia="Times New Roman" w:cs="Times New Roman"/>
          <w:b/>
          <w:i/>
          <w:color w:val="FF0000"/>
          <w:sz w:val="24"/>
          <w:szCs w:val="24"/>
          <w:lang w:eastAsia="ru-RU"/>
        </w:rPr>
        <w:t xml:space="preserve"> </w:t>
      </w:r>
    </w:p>
    <w:p w:rsidR="0039113D" w:rsidRDefault="0039113D" w:rsidP="0039113D">
      <w:pPr>
        <w:rPr>
          <w:rFonts w:eastAsia="Times New Roman" w:cs="Times New Roman"/>
          <w:b/>
          <w:i/>
          <w:color w:val="FF0000"/>
          <w:sz w:val="24"/>
          <w:szCs w:val="24"/>
          <w:lang w:eastAsia="ru-RU"/>
        </w:rPr>
      </w:pPr>
      <w:r>
        <w:rPr>
          <w:rFonts w:eastAsia="Times New Roman" w:cs="Times New Roman"/>
          <w:b/>
          <w:i/>
          <w:color w:val="FF0000"/>
          <w:sz w:val="24"/>
          <w:szCs w:val="24"/>
          <w:lang w:eastAsia="ru-RU"/>
        </w:rPr>
        <w:lastRenderedPageBreak/>
        <w:t xml:space="preserve">Семен Тимофеевич Кошкин и Николай Михайлович Скляров. </w:t>
      </w:r>
    </w:p>
    <w:p w:rsidR="0039113D" w:rsidRDefault="0039113D" w:rsidP="0039113D">
      <w:pPr>
        <w:rPr>
          <w:rFonts w:eastAsia="Times New Roman" w:cs="Times New Roman"/>
          <w:sz w:val="24"/>
          <w:szCs w:val="24"/>
          <w:lang w:eastAsia="ru-RU"/>
        </w:rPr>
      </w:pPr>
      <w:r>
        <w:rPr>
          <w:rFonts w:eastAsia="Times New Roman" w:cs="Times New Roman"/>
          <w:color w:val="FF0000"/>
          <w:sz w:val="24"/>
          <w:szCs w:val="24"/>
          <w:lang w:eastAsia="ru-RU"/>
        </w:rPr>
        <w:t xml:space="preserve">          </w:t>
      </w:r>
      <w:r>
        <w:rPr>
          <w:rFonts w:eastAsia="Times New Roman" w:cs="Times New Roman"/>
          <w:sz w:val="24"/>
          <w:szCs w:val="24"/>
          <w:lang w:eastAsia="ru-RU"/>
        </w:rPr>
        <w:t>Триумфом химической науки можно считать применение карбонильного клея, созданного академиком</w:t>
      </w:r>
      <w:r>
        <w:rPr>
          <w:rFonts w:eastAsia="Times New Roman" w:cs="Times New Roman"/>
          <w:b/>
          <w:i/>
          <w:color w:val="FF0000"/>
          <w:sz w:val="24"/>
          <w:szCs w:val="24"/>
          <w:lang w:eastAsia="ru-RU"/>
        </w:rPr>
        <w:t xml:space="preserve"> Ильей Николаевичем Назаровым.</w:t>
      </w:r>
      <w:r>
        <w:rPr>
          <w:rFonts w:eastAsia="Times New Roman" w:cs="Times New Roman"/>
          <w:color w:val="FF0000"/>
          <w:sz w:val="24"/>
          <w:szCs w:val="24"/>
          <w:lang w:eastAsia="ru-RU"/>
        </w:rPr>
        <w:t xml:space="preserve"> </w:t>
      </w:r>
      <w:proofErr w:type="gramStart"/>
      <w:r>
        <w:rPr>
          <w:rFonts w:eastAsia="Times New Roman" w:cs="Times New Roman"/>
          <w:sz w:val="24"/>
          <w:szCs w:val="24"/>
          <w:lang w:eastAsia="ru-RU"/>
        </w:rPr>
        <w:t>Клей склеивал все: металлы, пластмассы,  эбонит,  мрамор,  фарфор,  текло,  фибру – причем в любых условиях.</w:t>
      </w:r>
      <w:proofErr w:type="gramEnd"/>
      <w:r>
        <w:rPr>
          <w:rFonts w:eastAsia="Times New Roman" w:cs="Times New Roman"/>
          <w:sz w:val="24"/>
          <w:szCs w:val="24"/>
          <w:lang w:eastAsia="ru-RU"/>
        </w:rPr>
        <w:t xml:space="preserve"> Если к нему добавить 20-30% хлоропрена, то он приклеивал к любому материалу и резину.  Его использовали для ремонта бензобаков, корпусов аккумуляторов, реставрации сверл, точильных камней. Картеры моторов, головки и рубашки блоков цилиндров на автомашинах и танках успешно чинили клеем Назарова.</w:t>
      </w:r>
    </w:p>
    <w:p w:rsidR="0039113D" w:rsidRDefault="0039113D" w:rsidP="0039113D">
      <w:pPr>
        <w:rPr>
          <w:rFonts w:eastAsia="Times New Roman" w:cs="Times New Roman"/>
          <w:sz w:val="24"/>
          <w:szCs w:val="24"/>
          <w:lang w:eastAsia="ru-RU"/>
        </w:rPr>
      </w:pPr>
      <w:r>
        <w:rPr>
          <w:noProof/>
          <w:lang w:eastAsia="ru-RU"/>
        </w:rPr>
        <w:drawing>
          <wp:anchor distT="0" distB="0" distL="114300" distR="114300" simplePos="0" relativeHeight="251666432" behindDoc="0" locked="0" layoutInCell="1" allowOverlap="1">
            <wp:simplePos x="0" y="0"/>
            <wp:positionH relativeFrom="column">
              <wp:posOffset>15240</wp:posOffset>
            </wp:positionH>
            <wp:positionV relativeFrom="paragraph">
              <wp:posOffset>217805</wp:posOffset>
            </wp:positionV>
            <wp:extent cx="1003300" cy="1333500"/>
            <wp:effectExtent l="0" t="0" r="6350" b="0"/>
            <wp:wrapSquare wrapText="bothSides"/>
            <wp:docPr id="31" name="Рисунок 31" descr="Описание: C:\Documents and Settings\Admin\Рабочий стол\Новая папка\фавор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Documents and Settings\Admin\Рабочий стол\Новая папка\фаворский.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03300" cy="13335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          Для производства резины нужен был каучук. В годы войны академик </w:t>
      </w:r>
      <w:r>
        <w:rPr>
          <w:rFonts w:eastAsia="Times New Roman" w:cs="Times New Roman"/>
          <w:b/>
          <w:i/>
          <w:color w:val="FF0000"/>
          <w:sz w:val="24"/>
          <w:szCs w:val="24"/>
          <w:lang w:eastAsia="ru-RU"/>
        </w:rPr>
        <w:t xml:space="preserve">Алексей </w:t>
      </w:r>
      <w:proofErr w:type="spellStart"/>
      <w:r>
        <w:rPr>
          <w:rFonts w:eastAsia="Times New Roman" w:cs="Times New Roman"/>
          <w:b/>
          <w:i/>
          <w:color w:val="FF0000"/>
          <w:sz w:val="24"/>
          <w:szCs w:val="24"/>
          <w:lang w:eastAsia="ru-RU"/>
        </w:rPr>
        <w:t>ЕвграфовичФаворский</w:t>
      </w:r>
      <w:proofErr w:type="spellEnd"/>
      <w:r>
        <w:rPr>
          <w:rFonts w:eastAsia="Times New Roman" w:cs="Times New Roman"/>
          <w:sz w:val="24"/>
          <w:szCs w:val="24"/>
          <w:lang w:eastAsia="ru-RU"/>
        </w:rPr>
        <w:t xml:space="preserve"> нашел оригинальный способ получения </w:t>
      </w:r>
      <w:proofErr w:type="spellStart"/>
      <w:r>
        <w:rPr>
          <w:rFonts w:eastAsia="Times New Roman" w:cs="Times New Roman"/>
          <w:sz w:val="24"/>
          <w:szCs w:val="24"/>
          <w:lang w:eastAsia="ru-RU"/>
        </w:rPr>
        <w:t>изопренового</w:t>
      </w:r>
      <w:proofErr w:type="spellEnd"/>
      <w:r>
        <w:rPr>
          <w:rFonts w:eastAsia="Times New Roman" w:cs="Times New Roman"/>
          <w:sz w:val="24"/>
          <w:szCs w:val="24"/>
          <w:lang w:eastAsia="ru-RU"/>
        </w:rPr>
        <w:t xml:space="preserve"> каучука из угля и воды:</w:t>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 xml:space="preserve">   </w:t>
      </w:r>
      <w:r>
        <w:rPr>
          <w:rFonts w:eastAsia="Times New Roman" w:cs="Times New Roman"/>
          <w:noProof/>
          <w:sz w:val="24"/>
          <w:szCs w:val="24"/>
          <w:lang w:eastAsia="ru-RU"/>
        </w:rPr>
        <w:drawing>
          <wp:inline distT="0" distB="0" distL="0" distR="0">
            <wp:extent cx="1574800" cy="254000"/>
            <wp:effectExtent l="0" t="0" r="6350" b="0"/>
            <wp:docPr id="17" name="Рисунок 17" descr="Описание: C:\Documents and Settings\Admin\Рабочий стол\Новая папка\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Admin\Рабочий стол\Новая папка\a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74800" cy="254000"/>
                    </a:xfrm>
                    <a:prstGeom prst="rect">
                      <a:avLst/>
                    </a:prstGeom>
                    <a:noFill/>
                    <a:ln>
                      <a:noFill/>
                    </a:ln>
                  </pic:spPr>
                </pic:pic>
              </a:graphicData>
            </a:graphic>
          </wp:inline>
        </w:drawing>
      </w:r>
      <w:r>
        <w:rPr>
          <w:rFonts w:eastAsia="Times New Roman" w:cs="Times New Roman"/>
          <w:sz w:val="24"/>
          <w:szCs w:val="24"/>
          <w:lang w:eastAsia="ru-RU"/>
        </w:rPr>
        <w:t xml:space="preserve">     </w:t>
      </w:r>
      <w:r>
        <w:rPr>
          <w:rFonts w:eastAsia="Times New Roman" w:cs="Times New Roman"/>
          <w:noProof/>
          <w:sz w:val="24"/>
          <w:szCs w:val="24"/>
          <w:lang w:eastAsia="ru-RU"/>
        </w:rPr>
        <w:drawing>
          <wp:inline distT="0" distB="0" distL="0" distR="0">
            <wp:extent cx="1955800" cy="177800"/>
            <wp:effectExtent l="0" t="0" r="6350" b="0"/>
            <wp:docPr id="16" name="Рисунок 16" descr="Описание: C:\Documents and Settings\Admin\Рабочий стол\Новая папка\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Рабочий стол\Новая папка\a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55800" cy="177800"/>
                    </a:xfrm>
                    <a:prstGeom prst="rect">
                      <a:avLst/>
                    </a:prstGeom>
                    <a:noFill/>
                    <a:ln>
                      <a:noFill/>
                    </a:ln>
                  </pic:spPr>
                </pic:pic>
              </a:graphicData>
            </a:graphic>
          </wp:inline>
        </w:drawing>
      </w:r>
      <w:r>
        <w:rPr>
          <w:rFonts w:eastAsia="Times New Roman" w:cs="Times New Roman"/>
          <w:noProof/>
          <w:sz w:val="24"/>
          <w:szCs w:val="24"/>
          <w:lang w:eastAsia="ru-RU"/>
        </w:rPr>
        <w:drawing>
          <wp:inline distT="0" distB="0" distL="0" distR="0">
            <wp:extent cx="4775200" cy="203200"/>
            <wp:effectExtent l="0" t="0" r="6350" b="6350"/>
            <wp:docPr id="15" name="Рисунок 15" descr="Описание: \mbox{CH}_3\!\!-\!\!\mbox{C}\!\!\equiv\!\!\mbox{CH}+\mbox{CH}_3\!\!-\!\!\mbox{CO}\!\!-\!\!\mbox{CH}_3\rightarrow\mbox{CH}_3\!\!-\!\!\mbox{C}\!\!\equiv\!\!\mbox{C}\!\!-\!\!\mbox{C}(\mbox{OH})(\mbox{CH}_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mbox{CH}_3\!\!-\!\!\mbox{C}\!\!\equiv\!\!\mbox{CH}+\mbox{CH}_3\!\!-\!\!\mbox{CO}\!\!-\!\!\mbox{CH}_3\rightarrow\mbox{CH}_3\!\!-\!\!\mbox{C}\!\!\equiv\!\!\mbox{C}\!\!-\!\!\mbox{C}(\mbox{OH})(\mbox{CH}_3)_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75200" cy="203200"/>
                    </a:xfrm>
                    <a:prstGeom prst="rect">
                      <a:avLst/>
                    </a:prstGeom>
                    <a:noFill/>
                    <a:ln>
                      <a:noFill/>
                    </a:ln>
                  </pic:spPr>
                </pic:pic>
              </a:graphicData>
            </a:graphic>
          </wp:inline>
        </w:drawing>
      </w: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 xml:space="preserve"> </w:t>
      </w:r>
      <w:r>
        <w:rPr>
          <w:noProof/>
          <w:lang w:eastAsia="ru-RU"/>
        </w:rPr>
        <w:drawing>
          <wp:anchor distT="0" distB="0" distL="114300" distR="114300" simplePos="0" relativeHeight="251667456" behindDoc="0" locked="0" layoutInCell="1" allowOverlap="1">
            <wp:simplePos x="0" y="0"/>
            <wp:positionH relativeFrom="column">
              <wp:posOffset>53340</wp:posOffset>
            </wp:positionH>
            <wp:positionV relativeFrom="paragraph">
              <wp:posOffset>3810</wp:posOffset>
            </wp:positionV>
            <wp:extent cx="914400" cy="1190625"/>
            <wp:effectExtent l="0" t="0" r="0" b="9525"/>
            <wp:wrapSquare wrapText="bothSides"/>
            <wp:docPr id="30" name="Рисунок 30" descr="Описание: Картинка 15 из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Картинка 15 из 16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4400" cy="11906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В 1942 – 1943 годах под руководством </w:t>
      </w:r>
      <w:r>
        <w:rPr>
          <w:rFonts w:eastAsia="Times New Roman" w:cs="Times New Roman"/>
          <w:b/>
          <w:i/>
          <w:color w:val="FF0000"/>
          <w:sz w:val="24"/>
          <w:szCs w:val="24"/>
          <w:lang w:eastAsia="ru-RU"/>
        </w:rPr>
        <w:t>Исаака Ильича Китайгородского</w:t>
      </w:r>
      <w:r>
        <w:rPr>
          <w:rFonts w:eastAsia="Times New Roman" w:cs="Times New Roman"/>
          <w:sz w:val="24"/>
          <w:szCs w:val="24"/>
          <w:lang w:eastAsia="ru-RU"/>
        </w:rPr>
        <w:t xml:space="preserve"> </w:t>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 xml:space="preserve">Разработан рецепт получения бронестекла, прочность которого в 25 раз превосходила прочность обычного стекла. На его основе создали прозрачную пуленепробиваемую броню для кабин самолетов. </w:t>
      </w: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r>
        <w:rPr>
          <w:rFonts w:eastAsia="Times New Roman" w:cs="Times New Roman"/>
          <w:sz w:val="24"/>
          <w:szCs w:val="24"/>
          <w:lang w:val="en-US" w:eastAsia="ru-RU"/>
        </w:rPr>
        <w:t>IV</w:t>
      </w:r>
      <w:r>
        <w:rPr>
          <w:rFonts w:eastAsia="Times New Roman" w:cs="Times New Roman"/>
          <w:sz w:val="24"/>
          <w:szCs w:val="24"/>
          <w:lang w:eastAsia="ru-RU"/>
        </w:rPr>
        <w:t xml:space="preserve">. «Война потребовала грандиозного количества основных видов стратегического сырья. Потребовался целый ряд новых металлов для авиации, для бронебойной стали, потребовался магний, стронций для осветительных ракет и факелов, потребовалось больше йода… и на нас химиках лежит ответственность за обеспечение стратегическим сырьем, мы своими знаниями должны помочь создать лучшие танки, самолеты, чтобы скорее освободить все народы от нашествия гитлеровской банды». Эти слова </w:t>
      </w:r>
      <w:r>
        <w:rPr>
          <w:noProof/>
          <w:lang w:eastAsia="ru-RU"/>
        </w:rPr>
        <w:drawing>
          <wp:anchor distT="0" distB="0" distL="114300" distR="114300" simplePos="0" relativeHeight="251668480" behindDoc="0" locked="0" layoutInCell="1" allowOverlap="1">
            <wp:simplePos x="0" y="0"/>
            <wp:positionH relativeFrom="column">
              <wp:posOffset>15240</wp:posOffset>
            </wp:positionH>
            <wp:positionV relativeFrom="paragraph">
              <wp:posOffset>1286510</wp:posOffset>
            </wp:positionV>
            <wp:extent cx="952500" cy="1171575"/>
            <wp:effectExtent l="0" t="0" r="0" b="9525"/>
            <wp:wrapSquare wrapText="bothSides"/>
            <wp:docPr id="29" name="Рисунок 29" descr="Описание: C:\Documents and Settings\Admin\Рабочий стол\Новая папка\ферсм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писание: C:\Documents and Settings\Admin\Рабочий стол\Новая папка\ферсман.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52500" cy="11715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lang w:eastAsia="ru-RU"/>
        </w:rPr>
        <w:t xml:space="preserve">принадлежат академику </w:t>
      </w:r>
      <w:r>
        <w:rPr>
          <w:rFonts w:eastAsia="Times New Roman" w:cs="Times New Roman"/>
          <w:b/>
          <w:i/>
          <w:color w:val="FF0000"/>
          <w:sz w:val="24"/>
          <w:szCs w:val="24"/>
          <w:lang w:eastAsia="ru-RU"/>
        </w:rPr>
        <w:t>Александру Евгеньевичу Ферсману</w:t>
      </w:r>
      <w:r>
        <w:rPr>
          <w:rFonts w:eastAsia="Times New Roman" w:cs="Times New Roman"/>
          <w:sz w:val="24"/>
          <w:szCs w:val="24"/>
          <w:lang w:eastAsia="ru-RU"/>
        </w:rPr>
        <w:t xml:space="preserve">. </w:t>
      </w:r>
      <w:proofErr w:type="spellStart"/>
      <w:r>
        <w:rPr>
          <w:rFonts w:eastAsia="Times New Roman" w:cs="Times New Roman"/>
          <w:sz w:val="24"/>
          <w:szCs w:val="24"/>
          <w:lang w:eastAsia="ru-RU"/>
        </w:rPr>
        <w:t>Онвыполнял</w:t>
      </w:r>
      <w:proofErr w:type="spellEnd"/>
      <w:r>
        <w:rPr>
          <w:rFonts w:eastAsia="Times New Roman" w:cs="Times New Roman"/>
          <w:sz w:val="24"/>
          <w:szCs w:val="24"/>
          <w:lang w:eastAsia="ru-RU"/>
        </w:rPr>
        <w:t xml:space="preserve"> специальные работы по военно-инженерной геологии, военной географии, по вопросам изготовления стратегического сырья, маскировочных красок.</w:t>
      </w:r>
    </w:p>
    <w:p w:rsidR="0039113D" w:rsidRDefault="0039113D" w:rsidP="0039113D">
      <w:pPr>
        <w:rPr>
          <w:rFonts w:eastAsia="Times New Roman" w:cs="Times New Roman"/>
          <w:sz w:val="24"/>
          <w:szCs w:val="24"/>
          <w:lang w:eastAsia="ru-RU"/>
        </w:rPr>
      </w:pP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 xml:space="preserve">          Велика заслуга ученых-химиков в Великой Отечественной войне. Об этом ярко и убедительно говорят их награды. В 1945 году </w:t>
      </w:r>
      <w:proofErr w:type="spellStart"/>
      <w:r>
        <w:rPr>
          <w:rFonts w:eastAsia="Times New Roman" w:cs="Times New Roman"/>
          <w:sz w:val="24"/>
          <w:szCs w:val="24"/>
          <w:lang w:eastAsia="ru-RU"/>
        </w:rPr>
        <w:t>А.Е.Фаворский</w:t>
      </w:r>
      <w:proofErr w:type="spellEnd"/>
      <w:r>
        <w:rPr>
          <w:rFonts w:eastAsia="Times New Roman" w:cs="Times New Roman"/>
          <w:sz w:val="24"/>
          <w:szCs w:val="24"/>
          <w:lang w:eastAsia="ru-RU"/>
        </w:rPr>
        <w:t xml:space="preserve"> получил звание героя Социалистического труда. За выдающиеся научные работы и изобретения, выполненные в суровые годы войны, многие ученые-химики были удостоены звания лауреата Государственной премии. Это:</w:t>
      </w:r>
    </w:p>
    <w:p w:rsidR="0039113D" w:rsidRDefault="0039113D" w:rsidP="0039113D">
      <w:pPr>
        <w:rPr>
          <w:rFonts w:eastAsia="Times New Roman" w:cs="Times New Roman"/>
          <w:sz w:val="24"/>
          <w:szCs w:val="24"/>
          <w:lang w:eastAsia="ru-RU"/>
        </w:rPr>
      </w:pPr>
      <w:proofErr w:type="spellStart"/>
      <w:r>
        <w:rPr>
          <w:rFonts w:eastAsia="Times New Roman" w:cs="Times New Roman"/>
          <w:sz w:val="24"/>
          <w:szCs w:val="24"/>
          <w:lang w:eastAsia="ru-RU"/>
        </w:rPr>
        <w:lastRenderedPageBreak/>
        <w:t>А.Е.Фаворский</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А.Н.Несмеянов</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Н.Д.Зелинский</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Н.Н.Семенов</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А.Е.Арбузов</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С.С.Наметкин</w:t>
      </w:r>
      <w:proofErr w:type="spellEnd"/>
      <w:r>
        <w:rPr>
          <w:rFonts w:eastAsia="Times New Roman" w:cs="Times New Roman"/>
          <w:sz w:val="24"/>
          <w:szCs w:val="24"/>
          <w:lang w:eastAsia="ru-RU"/>
        </w:rPr>
        <w:t xml:space="preserve">;  </w:t>
      </w:r>
      <w:proofErr w:type="spellStart"/>
      <w:r>
        <w:rPr>
          <w:rFonts w:eastAsia="Times New Roman" w:cs="Times New Roman"/>
          <w:sz w:val="24"/>
          <w:szCs w:val="24"/>
          <w:lang w:eastAsia="ru-RU"/>
        </w:rPr>
        <w:t>И.Я.Куянц</w:t>
      </w:r>
      <w:proofErr w:type="spellEnd"/>
      <w:r>
        <w:rPr>
          <w:rFonts w:eastAsia="Times New Roman" w:cs="Times New Roman"/>
          <w:sz w:val="24"/>
          <w:szCs w:val="24"/>
          <w:lang w:eastAsia="ru-RU"/>
        </w:rPr>
        <w:t xml:space="preserve"> и другие. </w:t>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 xml:space="preserve">Совсем скоро </w:t>
      </w:r>
      <w:r>
        <w:rPr>
          <w:rFonts w:eastAsia="Times New Roman" w:cs="Times New Roman"/>
          <w:b/>
          <w:i/>
          <w:color w:val="FF0000"/>
          <w:sz w:val="24"/>
          <w:szCs w:val="24"/>
          <w:lang w:eastAsia="ru-RU"/>
        </w:rPr>
        <w:t>9 Мая</w:t>
      </w:r>
      <w:r>
        <w:rPr>
          <w:rFonts w:eastAsia="Times New Roman" w:cs="Times New Roman"/>
          <w:sz w:val="24"/>
          <w:szCs w:val="24"/>
          <w:lang w:eastAsia="ru-RU"/>
        </w:rPr>
        <w:t xml:space="preserve">. Мы будем благодарить тех, кто победил в этой страшной войне. Живым – вечная слава, погибшим – вечная память. Но не </w:t>
      </w:r>
      <w:proofErr w:type="spellStart"/>
      <w:r>
        <w:rPr>
          <w:rFonts w:eastAsia="Times New Roman" w:cs="Times New Roman"/>
          <w:sz w:val="24"/>
          <w:szCs w:val="24"/>
          <w:lang w:eastAsia="ru-RU"/>
        </w:rPr>
        <w:t>забудте</w:t>
      </w:r>
      <w:proofErr w:type="spellEnd"/>
      <w:r>
        <w:rPr>
          <w:rFonts w:eastAsia="Times New Roman" w:cs="Times New Roman"/>
          <w:sz w:val="24"/>
          <w:szCs w:val="24"/>
          <w:lang w:eastAsia="ru-RU"/>
        </w:rPr>
        <w:t xml:space="preserve"> и ученых-химиков, вспомните их тоже. Советские химики внесли достойный вклад в Победу нашего народа в Великой Отечественной войне. Война была смертельным противоборством производств, экономики и науки. Поэтому вместе с солдатами 1945 года победила и наша наука, наши ученые-химики, которые по сей день свою деятельность </w:t>
      </w:r>
      <w:proofErr w:type="spellStart"/>
      <w:r>
        <w:rPr>
          <w:rFonts w:eastAsia="Times New Roman" w:cs="Times New Roman"/>
          <w:sz w:val="24"/>
          <w:szCs w:val="24"/>
          <w:lang w:eastAsia="ru-RU"/>
        </w:rPr>
        <w:t>напрвляют</w:t>
      </w:r>
      <w:proofErr w:type="spellEnd"/>
      <w:r>
        <w:rPr>
          <w:rFonts w:eastAsia="Times New Roman" w:cs="Times New Roman"/>
          <w:sz w:val="24"/>
          <w:szCs w:val="24"/>
          <w:lang w:eastAsia="ru-RU"/>
        </w:rPr>
        <w:t xml:space="preserve"> на защиту своей Родины.</w:t>
      </w:r>
    </w:p>
    <w:p w:rsidR="0039113D" w:rsidRDefault="0039113D" w:rsidP="0039113D">
      <w:pPr>
        <w:rPr>
          <w:rFonts w:eastAsia="Times New Roman" w:cs="Times New Roman"/>
          <w:sz w:val="24"/>
          <w:szCs w:val="24"/>
          <w:lang w:eastAsia="ru-RU"/>
        </w:rPr>
      </w:pPr>
      <w:r>
        <w:rPr>
          <w:rFonts w:eastAsia="Times New Roman" w:cs="Times New Roman"/>
          <w:sz w:val="24"/>
          <w:szCs w:val="24"/>
          <w:lang w:eastAsia="ru-RU"/>
        </w:rPr>
        <w:t>Хотим закончить презентацию стихами:</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«Кто про химика сказал: Мало воевал.</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Кто сказал: он маловато крови проливал?»</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 xml:space="preserve">Я в свидетели зову химиков-друзей, - </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Тех, кто смело бил врага до последних дней</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Тех, кто с армией родной шел в одном строю,</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Тех, кто грудью защитит Родину мою.</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Сколько пройдено дорог, фронтовых путей…</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Сколько полегло на них, молодых парней…</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Не померкнет никогда память о войне,</w:t>
      </w:r>
    </w:p>
    <w:p w:rsidR="0039113D" w:rsidRDefault="0039113D" w:rsidP="0039113D">
      <w:pPr>
        <w:rPr>
          <w:rFonts w:eastAsia="Times New Roman" w:cs="Times New Roman"/>
          <w:i/>
          <w:sz w:val="24"/>
          <w:szCs w:val="24"/>
          <w:lang w:eastAsia="ru-RU"/>
        </w:rPr>
      </w:pPr>
      <w:r>
        <w:rPr>
          <w:rFonts w:eastAsia="Times New Roman" w:cs="Times New Roman"/>
          <w:i/>
          <w:sz w:val="24"/>
          <w:szCs w:val="24"/>
          <w:lang w:eastAsia="ru-RU"/>
        </w:rPr>
        <w:t>Слава химикам живым, павшим – честь вдвойне!!!</w:t>
      </w:r>
    </w:p>
    <w:p w:rsidR="0039113D" w:rsidRDefault="0039113D" w:rsidP="005B61E2">
      <w:pPr>
        <w:rPr>
          <w:b/>
          <w:sz w:val="28"/>
          <w:szCs w:val="28"/>
        </w:rPr>
      </w:pPr>
    </w:p>
    <w:p w:rsidR="0039113D" w:rsidRDefault="0039113D" w:rsidP="005B61E2">
      <w:pPr>
        <w:rPr>
          <w:b/>
          <w:sz w:val="28"/>
          <w:szCs w:val="28"/>
        </w:rPr>
      </w:pPr>
    </w:p>
    <w:p w:rsidR="0039113D" w:rsidRDefault="0039113D" w:rsidP="005B61E2">
      <w:pPr>
        <w:rPr>
          <w:b/>
          <w:sz w:val="28"/>
          <w:szCs w:val="28"/>
        </w:rPr>
      </w:pPr>
    </w:p>
    <w:p w:rsidR="0039113D" w:rsidRDefault="0039113D" w:rsidP="005B61E2">
      <w:pPr>
        <w:rPr>
          <w:b/>
          <w:sz w:val="28"/>
          <w:szCs w:val="28"/>
        </w:rPr>
      </w:pPr>
    </w:p>
    <w:p w:rsidR="00D07A20" w:rsidRDefault="00D07A20" w:rsidP="005B61E2">
      <w:pPr>
        <w:rPr>
          <w:b/>
          <w:sz w:val="28"/>
          <w:szCs w:val="28"/>
        </w:rPr>
      </w:pPr>
    </w:p>
    <w:p w:rsidR="00D07A20" w:rsidRDefault="00D07A20" w:rsidP="005B61E2">
      <w:pPr>
        <w:rPr>
          <w:b/>
          <w:sz w:val="28"/>
          <w:szCs w:val="28"/>
          <w:lang w:val="en-US"/>
        </w:rPr>
      </w:pPr>
    </w:p>
    <w:p w:rsidR="00FE2CE0" w:rsidRDefault="00FE2CE0" w:rsidP="005B61E2">
      <w:pPr>
        <w:rPr>
          <w:b/>
          <w:sz w:val="28"/>
          <w:szCs w:val="28"/>
          <w:lang w:val="en-US"/>
        </w:rPr>
      </w:pPr>
    </w:p>
    <w:p w:rsidR="00FE2CE0" w:rsidRPr="00FE2CE0" w:rsidRDefault="00FE2CE0" w:rsidP="005B61E2">
      <w:pPr>
        <w:rPr>
          <w:b/>
          <w:sz w:val="28"/>
          <w:szCs w:val="28"/>
          <w:lang w:val="en-US"/>
        </w:rPr>
      </w:pPr>
    </w:p>
    <w:p w:rsidR="00D07A20" w:rsidRDefault="00D07A20" w:rsidP="005B61E2">
      <w:pPr>
        <w:rPr>
          <w:b/>
          <w:sz w:val="28"/>
          <w:szCs w:val="28"/>
        </w:rPr>
      </w:pPr>
    </w:p>
    <w:p w:rsidR="00E72344" w:rsidRPr="00E72344" w:rsidRDefault="00E72344" w:rsidP="00E72344">
      <w:pPr>
        <w:rPr>
          <w:b/>
          <w:i/>
          <w:color w:val="FF0000"/>
          <w:sz w:val="40"/>
          <w:szCs w:val="40"/>
        </w:rPr>
      </w:pPr>
      <w:r>
        <w:rPr>
          <w:b/>
          <w:i/>
          <w:color w:val="FF0000"/>
          <w:sz w:val="28"/>
          <w:szCs w:val="28"/>
        </w:rPr>
        <w:lastRenderedPageBreak/>
        <w:t xml:space="preserve">                   </w:t>
      </w:r>
      <w:r w:rsidR="00F921CC">
        <w:rPr>
          <w:b/>
          <w:i/>
          <w:color w:val="FF0000"/>
          <w:sz w:val="28"/>
          <w:szCs w:val="28"/>
        </w:rPr>
        <w:t xml:space="preserve">    </w:t>
      </w:r>
      <w:r>
        <w:rPr>
          <w:b/>
          <w:i/>
          <w:color w:val="FF0000"/>
          <w:sz w:val="28"/>
          <w:szCs w:val="28"/>
        </w:rPr>
        <w:t xml:space="preserve">    </w:t>
      </w:r>
      <w:r w:rsidRPr="00E72344">
        <w:rPr>
          <w:b/>
          <w:i/>
          <w:color w:val="FF0000"/>
          <w:sz w:val="40"/>
          <w:szCs w:val="40"/>
        </w:rPr>
        <w:t>Великой Победе посвящается</w:t>
      </w:r>
    </w:p>
    <w:p w:rsidR="00D07A20" w:rsidRDefault="00D07A20" w:rsidP="005B61E2">
      <w:pPr>
        <w:rPr>
          <w:b/>
          <w:sz w:val="28"/>
          <w:szCs w:val="28"/>
        </w:rPr>
      </w:pPr>
    </w:p>
    <w:p w:rsidR="00D07A20" w:rsidRPr="00E72344" w:rsidRDefault="00E72344" w:rsidP="005B61E2">
      <w:pPr>
        <w:rPr>
          <w:b/>
          <w:color w:val="1F497D" w:themeColor="text2"/>
          <w:sz w:val="44"/>
          <w:szCs w:val="44"/>
        </w:rPr>
      </w:pPr>
      <w:r w:rsidRPr="00E72344">
        <w:rPr>
          <w:b/>
          <w:sz w:val="48"/>
          <w:szCs w:val="48"/>
        </w:rPr>
        <w:t xml:space="preserve">           </w:t>
      </w:r>
      <w:r w:rsidR="00F921CC">
        <w:rPr>
          <w:b/>
          <w:sz w:val="48"/>
          <w:szCs w:val="48"/>
        </w:rPr>
        <w:t xml:space="preserve">       </w:t>
      </w:r>
      <w:r>
        <w:rPr>
          <w:b/>
          <w:sz w:val="48"/>
          <w:szCs w:val="48"/>
        </w:rPr>
        <w:t xml:space="preserve">   </w:t>
      </w:r>
      <w:r w:rsidRPr="00E72344">
        <w:rPr>
          <w:b/>
          <w:sz w:val="48"/>
          <w:szCs w:val="48"/>
        </w:rPr>
        <w:t xml:space="preserve"> </w:t>
      </w:r>
      <w:r w:rsidRPr="00E72344">
        <w:rPr>
          <w:b/>
          <w:color w:val="1F497D" w:themeColor="text2"/>
          <w:sz w:val="44"/>
          <w:szCs w:val="44"/>
        </w:rPr>
        <w:t>ПРОЕКТ</w:t>
      </w:r>
      <w:r w:rsidR="00FE2CE0">
        <w:rPr>
          <w:b/>
          <w:color w:val="1F497D" w:themeColor="text2"/>
          <w:sz w:val="44"/>
          <w:szCs w:val="44"/>
        </w:rPr>
        <w:t xml:space="preserve"> 1</w:t>
      </w:r>
      <w:r w:rsidR="00FE2CE0">
        <w:rPr>
          <w:b/>
          <w:color w:val="1F497D" w:themeColor="text2"/>
          <w:sz w:val="44"/>
          <w:szCs w:val="44"/>
          <w:lang w:val="en-US"/>
        </w:rPr>
        <w:t>0</w:t>
      </w:r>
      <w:r w:rsidR="00F921CC">
        <w:rPr>
          <w:b/>
          <w:color w:val="1F497D" w:themeColor="text2"/>
          <w:sz w:val="44"/>
          <w:szCs w:val="44"/>
        </w:rPr>
        <w:t xml:space="preserve"> КЛАССА</w:t>
      </w:r>
    </w:p>
    <w:p w:rsidR="00E72344" w:rsidRDefault="00E72344" w:rsidP="005B61E2">
      <w:pPr>
        <w:rPr>
          <w:b/>
          <w:sz w:val="28"/>
          <w:szCs w:val="28"/>
        </w:rPr>
      </w:pPr>
    </w:p>
    <w:p w:rsidR="00E72344" w:rsidRPr="00E72344" w:rsidRDefault="00E72344" w:rsidP="005B61E2">
      <w:pPr>
        <w:rPr>
          <w:b/>
          <w:color w:val="FF0000"/>
          <w:sz w:val="52"/>
          <w:szCs w:val="52"/>
        </w:rPr>
      </w:pPr>
      <w:r>
        <w:rPr>
          <w:b/>
          <w:sz w:val="28"/>
          <w:szCs w:val="28"/>
        </w:rPr>
        <w:t xml:space="preserve">           </w:t>
      </w:r>
      <w:r w:rsidRPr="00E72344">
        <w:rPr>
          <w:b/>
          <w:color w:val="FF0000"/>
          <w:sz w:val="52"/>
          <w:szCs w:val="52"/>
        </w:rPr>
        <w:t>Ученые –</w:t>
      </w:r>
      <w:r>
        <w:rPr>
          <w:b/>
          <w:color w:val="FF0000"/>
          <w:sz w:val="52"/>
          <w:szCs w:val="52"/>
        </w:rPr>
        <w:t xml:space="preserve"> </w:t>
      </w:r>
      <w:r w:rsidRPr="00E72344">
        <w:rPr>
          <w:b/>
          <w:color w:val="FF0000"/>
          <w:sz w:val="52"/>
          <w:szCs w:val="52"/>
        </w:rPr>
        <w:t>биологи во имя Победы</w:t>
      </w: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D07A20" w:rsidRDefault="00D07A20" w:rsidP="005B61E2">
      <w:pPr>
        <w:rPr>
          <w:b/>
          <w:sz w:val="28"/>
          <w:szCs w:val="28"/>
        </w:rPr>
      </w:pPr>
    </w:p>
    <w:p w:rsidR="0039113D" w:rsidRDefault="0039113D" w:rsidP="005B61E2">
      <w:pPr>
        <w:rPr>
          <w:b/>
          <w:sz w:val="28"/>
          <w:szCs w:val="28"/>
        </w:rPr>
      </w:pPr>
    </w:p>
    <w:p w:rsidR="00563463" w:rsidRDefault="00563463" w:rsidP="005B61E2">
      <w:pPr>
        <w:rPr>
          <w:b/>
          <w:sz w:val="28"/>
          <w:szCs w:val="28"/>
        </w:rPr>
      </w:pPr>
    </w:p>
    <w:p w:rsidR="00563463" w:rsidRDefault="00563463" w:rsidP="005B61E2">
      <w:pPr>
        <w:rPr>
          <w:b/>
          <w:sz w:val="28"/>
          <w:szCs w:val="28"/>
        </w:rPr>
      </w:pPr>
    </w:p>
    <w:p w:rsidR="00563463" w:rsidRDefault="00563463" w:rsidP="005B61E2">
      <w:pPr>
        <w:rPr>
          <w:b/>
          <w:sz w:val="28"/>
          <w:szCs w:val="28"/>
        </w:rPr>
      </w:pPr>
    </w:p>
    <w:p w:rsidR="00F921CC" w:rsidRDefault="00F921CC" w:rsidP="005B61E2">
      <w:pPr>
        <w:rPr>
          <w:b/>
          <w:sz w:val="28"/>
          <w:szCs w:val="28"/>
        </w:rPr>
      </w:pPr>
    </w:p>
    <w:p w:rsidR="00F921CC" w:rsidRDefault="00F921CC" w:rsidP="005B61E2">
      <w:pPr>
        <w:rPr>
          <w:b/>
          <w:sz w:val="28"/>
          <w:szCs w:val="28"/>
        </w:rPr>
      </w:pPr>
    </w:p>
    <w:p w:rsidR="00F921CC" w:rsidRDefault="00F921CC" w:rsidP="005B61E2">
      <w:pPr>
        <w:rPr>
          <w:b/>
          <w:sz w:val="28"/>
          <w:szCs w:val="28"/>
        </w:rPr>
      </w:pPr>
    </w:p>
    <w:p w:rsidR="005B61E2" w:rsidRDefault="005B61E2" w:rsidP="005B61E2">
      <w:pPr>
        <w:rPr>
          <w:b/>
          <w:sz w:val="28"/>
          <w:szCs w:val="28"/>
        </w:rPr>
      </w:pPr>
      <w:r>
        <w:rPr>
          <w:b/>
          <w:sz w:val="28"/>
          <w:szCs w:val="28"/>
        </w:rPr>
        <w:lastRenderedPageBreak/>
        <w:t>Введение.</w:t>
      </w:r>
    </w:p>
    <w:p w:rsidR="005B61E2" w:rsidRDefault="005B61E2" w:rsidP="005B61E2">
      <w:pPr>
        <w:spacing w:after="0" w:line="360" w:lineRule="auto"/>
        <w:ind w:firstLine="284"/>
        <w:rPr>
          <w:sz w:val="24"/>
          <w:szCs w:val="24"/>
        </w:rPr>
      </w:pPr>
      <w:r>
        <w:rPr>
          <w:sz w:val="24"/>
          <w:szCs w:val="24"/>
        </w:rPr>
        <w:t>Приближается один из самых больших, волнующих праздников нашей страны – День Победы. Пройдут десятилетия и века, но человечество всегда будет помнить эту горькую дату начала самой страшной из войн.</w:t>
      </w:r>
    </w:p>
    <w:p w:rsidR="005B61E2" w:rsidRDefault="005B61E2" w:rsidP="005B61E2">
      <w:pPr>
        <w:spacing w:after="0" w:line="360" w:lineRule="auto"/>
        <w:ind w:firstLine="284"/>
        <w:rPr>
          <w:sz w:val="24"/>
          <w:szCs w:val="24"/>
        </w:rPr>
      </w:pPr>
      <w:r>
        <w:rPr>
          <w:sz w:val="24"/>
          <w:szCs w:val="24"/>
        </w:rPr>
        <w:t xml:space="preserve"> Вероломное нападение немецко-фашистских захватчиков заставило всех людей прервать свою мирную жизнь. Начался период Великой Отечественной войны – решался вопрос о свободе и независимости нашего отечества. Защита Родины была вместе с тем выполнением великой исторической миссии спасения человечества от фашистской угрозы. Наука и высшая школа, ее профессора, преподаватели, сотрудники и студенческая молодежь стояли перед лицом новых и сложных задач, серьезных трудностей и суровых испытаний.</w:t>
      </w:r>
    </w:p>
    <w:p w:rsidR="005B61E2" w:rsidRDefault="005B61E2" w:rsidP="005B61E2">
      <w:pPr>
        <w:pStyle w:val="12"/>
        <w:spacing w:line="360" w:lineRule="auto"/>
        <w:ind w:firstLine="284"/>
        <w:rPr>
          <w:rFonts w:asciiTheme="minorHAnsi" w:hAnsiTheme="minorHAnsi"/>
        </w:rPr>
      </w:pPr>
      <w:r>
        <w:rPr>
          <w:rFonts w:asciiTheme="minorHAnsi" w:hAnsiTheme="minorHAnsi"/>
        </w:rPr>
        <w:t>Биологические дисциплины, пожалуй, не могут похвастать таким непосредственным участием в помощи боевым событиям, какое принимают в ней физика и химия, и в особенности техника. Какие же частные вопросы биологической науки могут оказаться полезными войне, войне в широком понимании - не только  непосредственно в сражениях, но и в войне со всеми вопросами снабжения, здравоохранения, промышленности и сельского хозяйства в тылу, было решено выяснить в ходе работы над проектом.</w:t>
      </w:r>
    </w:p>
    <w:p w:rsidR="005B61E2" w:rsidRDefault="005B61E2" w:rsidP="005B61E2">
      <w:pPr>
        <w:pStyle w:val="a6"/>
        <w:spacing w:line="360" w:lineRule="auto"/>
        <w:rPr>
          <w:rFonts w:asciiTheme="minorHAnsi" w:hAnsiTheme="minorHAnsi"/>
          <w:sz w:val="24"/>
          <w:szCs w:val="24"/>
        </w:rPr>
      </w:pPr>
      <w:r>
        <w:rPr>
          <w:b/>
          <w:sz w:val="24"/>
          <w:szCs w:val="24"/>
        </w:rPr>
        <w:t>Цель проекта</w:t>
      </w:r>
      <w:r>
        <w:rPr>
          <w:sz w:val="24"/>
          <w:szCs w:val="24"/>
        </w:rPr>
        <w:t>: выяснение вклада ученых - биологов в  победу над немецко-фашистскими интервентами в огненные годы Великой Отечественной войны.</w:t>
      </w:r>
    </w:p>
    <w:p w:rsidR="005B61E2" w:rsidRDefault="005B61E2" w:rsidP="005B61E2">
      <w:pPr>
        <w:pStyle w:val="a6"/>
        <w:spacing w:line="360" w:lineRule="auto"/>
        <w:rPr>
          <w:b/>
          <w:sz w:val="24"/>
          <w:szCs w:val="24"/>
        </w:rPr>
      </w:pPr>
      <w:r>
        <w:rPr>
          <w:b/>
          <w:sz w:val="24"/>
          <w:szCs w:val="24"/>
        </w:rPr>
        <w:t xml:space="preserve">Задачи проекта: </w:t>
      </w:r>
    </w:p>
    <w:p w:rsidR="005B61E2" w:rsidRDefault="005B61E2" w:rsidP="005B61E2">
      <w:pPr>
        <w:pStyle w:val="a6"/>
        <w:numPr>
          <w:ilvl w:val="0"/>
          <w:numId w:val="1"/>
        </w:numPr>
        <w:spacing w:line="360" w:lineRule="auto"/>
        <w:rPr>
          <w:sz w:val="24"/>
          <w:szCs w:val="24"/>
        </w:rPr>
      </w:pPr>
      <w:r>
        <w:rPr>
          <w:sz w:val="24"/>
          <w:szCs w:val="24"/>
        </w:rPr>
        <w:t>изучить литературу по данному вопросу;</w:t>
      </w:r>
    </w:p>
    <w:p w:rsidR="005B61E2" w:rsidRDefault="005B61E2" w:rsidP="005B61E2">
      <w:pPr>
        <w:pStyle w:val="a6"/>
        <w:numPr>
          <w:ilvl w:val="0"/>
          <w:numId w:val="1"/>
        </w:numPr>
        <w:spacing w:line="360" w:lineRule="auto"/>
        <w:rPr>
          <w:sz w:val="24"/>
          <w:szCs w:val="24"/>
        </w:rPr>
      </w:pPr>
      <w:r>
        <w:rPr>
          <w:sz w:val="24"/>
          <w:szCs w:val="24"/>
        </w:rPr>
        <w:t>проанализировать и систематизировать материал об основных направлениях исследований по биологии, которые проводились в нашей стране во время Великой Отечественной войны и имели большое значение для победы русского народа над немецко-фашистскими интервентами;</w:t>
      </w:r>
    </w:p>
    <w:p w:rsidR="005B61E2" w:rsidRDefault="005B61E2" w:rsidP="005B61E2">
      <w:pPr>
        <w:pStyle w:val="a6"/>
        <w:numPr>
          <w:ilvl w:val="0"/>
          <w:numId w:val="1"/>
        </w:numPr>
        <w:spacing w:line="360" w:lineRule="auto"/>
        <w:rPr>
          <w:sz w:val="24"/>
          <w:szCs w:val="24"/>
        </w:rPr>
      </w:pPr>
      <w:r>
        <w:rPr>
          <w:sz w:val="24"/>
          <w:szCs w:val="24"/>
        </w:rPr>
        <w:t>использовать собранный материал на уроках биологии и во внеклассных мероприятиях нравственно-патриотического характера.</w:t>
      </w:r>
    </w:p>
    <w:p w:rsidR="005B61E2" w:rsidRDefault="005B61E2" w:rsidP="005B61E2">
      <w:pPr>
        <w:pStyle w:val="a6"/>
        <w:spacing w:line="360" w:lineRule="auto"/>
        <w:ind w:left="720"/>
        <w:rPr>
          <w:sz w:val="24"/>
          <w:szCs w:val="24"/>
        </w:rPr>
      </w:pPr>
    </w:p>
    <w:p w:rsidR="005B61E2" w:rsidRDefault="005B61E2" w:rsidP="005B61E2">
      <w:pPr>
        <w:pStyle w:val="a6"/>
        <w:spacing w:line="360" w:lineRule="auto"/>
        <w:ind w:left="720"/>
        <w:rPr>
          <w:sz w:val="24"/>
          <w:szCs w:val="24"/>
        </w:rPr>
      </w:pPr>
    </w:p>
    <w:p w:rsidR="005B61E2" w:rsidRDefault="005B61E2" w:rsidP="005B61E2">
      <w:pPr>
        <w:pStyle w:val="a6"/>
        <w:spacing w:line="360" w:lineRule="auto"/>
        <w:ind w:left="720"/>
        <w:rPr>
          <w:sz w:val="24"/>
          <w:szCs w:val="24"/>
        </w:rPr>
      </w:pPr>
    </w:p>
    <w:p w:rsidR="005B61E2" w:rsidRDefault="005B61E2" w:rsidP="005B61E2">
      <w:pPr>
        <w:pStyle w:val="a6"/>
        <w:spacing w:line="360" w:lineRule="auto"/>
        <w:ind w:left="720"/>
        <w:rPr>
          <w:sz w:val="24"/>
          <w:szCs w:val="24"/>
        </w:rPr>
      </w:pPr>
    </w:p>
    <w:p w:rsidR="005B61E2" w:rsidRDefault="005B61E2" w:rsidP="005B61E2">
      <w:pPr>
        <w:pStyle w:val="a6"/>
        <w:spacing w:line="360" w:lineRule="auto"/>
        <w:ind w:left="720"/>
        <w:rPr>
          <w:sz w:val="24"/>
          <w:szCs w:val="24"/>
        </w:rPr>
      </w:pPr>
    </w:p>
    <w:p w:rsidR="005B61E2" w:rsidRDefault="005B61E2" w:rsidP="005B61E2">
      <w:pPr>
        <w:pStyle w:val="a6"/>
        <w:spacing w:line="360" w:lineRule="auto"/>
        <w:rPr>
          <w:b/>
          <w:sz w:val="24"/>
          <w:szCs w:val="24"/>
        </w:rPr>
      </w:pPr>
      <w:r>
        <w:rPr>
          <w:b/>
          <w:sz w:val="24"/>
          <w:szCs w:val="24"/>
        </w:rPr>
        <w:lastRenderedPageBreak/>
        <w:t>Академия наук в огненные годы войны.</w:t>
      </w:r>
    </w:p>
    <w:p w:rsidR="005B61E2" w:rsidRDefault="005B61E2" w:rsidP="005B61E2">
      <w:pPr>
        <w:pStyle w:val="a6"/>
        <w:spacing w:line="360" w:lineRule="auto"/>
        <w:ind w:firstLine="284"/>
        <w:rPr>
          <w:sz w:val="24"/>
          <w:szCs w:val="24"/>
        </w:rPr>
      </w:pPr>
      <w:r>
        <w:rPr>
          <w:sz w:val="24"/>
          <w:szCs w:val="24"/>
        </w:rPr>
        <w:t>Принципиальные отличительные черты советской науки – патриотизм советских ученых, преданность делу – определили плодотворное участие советской науки в Великой Отечественной войне, ее огромную помощь стране в завоевании победы. Поэтому всестороннее изучение Великой отечественной войны невозможно без исследования деятельности научных учреждений и ученых в военные годы.</w:t>
      </w:r>
    </w:p>
    <w:p w:rsidR="005B61E2" w:rsidRDefault="005B61E2" w:rsidP="005B61E2">
      <w:pPr>
        <w:pStyle w:val="a6"/>
        <w:spacing w:line="360" w:lineRule="auto"/>
        <w:ind w:firstLine="284"/>
        <w:rPr>
          <w:sz w:val="24"/>
          <w:szCs w:val="24"/>
        </w:rPr>
      </w:pPr>
      <w:r>
        <w:rPr>
          <w:sz w:val="24"/>
          <w:szCs w:val="24"/>
        </w:rPr>
        <w:t xml:space="preserve">Академия наук всегда занимала ведущее место среди научных учреждений страны. В 1939 г. в структуре Академии наук СССР был создан специальный отдел для координации оборонных исследований между институтами и связь с военными организациями. На следующий день после начала войны, 23 июня 1941 г., было собрано внеочередное расширенное заседание президиума АН СССР, в котором приняло участие более 60 ведущих ученых страны: президент АН </w:t>
      </w:r>
      <w:proofErr w:type="spellStart"/>
      <w:r>
        <w:rPr>
          <w:sz w:val="24"/>
          <w:szCs w:val="24"/>
        </w:rPr>
        <w:t>В.Л.Комаров</w:t>
      </w:r>
      <w:proofErr w:type="spellEnd"/>
      <w:r>
        <w:rPr>
          <w:sz w:val="24"/>
          <w:szCs w:val="24"/>
        </w:rPr>
        <w:t xml:space="preserve">, </w:t>
      </w:r>
      <w:proofErr w:type="spellStart"/>
      <w:r>
        <w:rPr>
          <w:sz w:val="24"/>
          <w:szCs w:val="24"/>
        </w:rPr>
        <w:t>Г.М.Кржижановский</w:t>
      </w:r>
      <w:proofErr w:type="spellEnd"/>
      <w:r>
        <w:rPr>
          <w:sz w:val="24"/>
          <w:szCs w:val="24"/>
        </w:rPr>
        <w:t xml:space="preserve">, </w:t>
      </w:r>
      <w:proofErr w:type="spellStart"/>
      <w:r>
        <w:rPr>
          <w:sz w:val="24"/>
          <w:szCs w:val="24"/>
        </w:rPr>
        <w:t>П.Л.Капица</w:t>
      </w:r>
      <w:proofErr w:type="spellEnd"/>
      <w:r>
        <w:rPr>
          <w:sz w:val="24"/>
          <w:szCs w:val="24"/>
        </w:rPr>
        <w:t xml:space="preserve">, И.П. Бардин, </w:t>
      </w:r>
      <w:proofErr w:type="spellStart"/>
      <w:r>
        <w:rPr>
          <w:sz w:val="24"/>
          <w:szCs w:val="24"/>
        </w:rPr>
        <w:t>О.Ю.Шмидт</w:t>
      </w:r>
      <w:proofErr w:type="spellEnd"/>
      <w:r>
        <w:rPr>
          <w:sz w:val="24"/>
          <w:szCs w:val="24"/>
        </w:rPr>
        <w:t xml:space="preserve"> и др.</w:t>
      </w:r>
    </w:p>
    <w:p w:rsidR="005B61E2" w:rsidRDefault="005B61E2" w:rsidP="005B61E2">
      <w:pPr>
        <w:pStyle w:val="a6"/>
        <w:spacing w:line="360" w:lineRule="auto"/>
        <w:rPr>
          <w:sz w:val="24"/>
          <w:szCs w:val="24"/>
        </w:rPr>
      </w:pPr>
      <w:r>
        <w:rPr>
          <w:sz w:val="24"/>
          <w:szCs w:val="24"/>
        </w:rPr>
        <w:t>Деятельность АН в этот период сосредоточилась на трех главных направлениях:</w:t>
      </w:r>
    </w:p>
    <w:p w:rsidR="005B61E2" w:rsidRDefault="005B61E2" w:rsidP="005B61E2">
      <w:pPr>
        <w:pStyle w:val="a6"/>
        <w:numPr>
          <w:ilvl w:val="0"/>
          <w:numId w:val="2"/>
        </w:numPr>
        <w:spacing w:line="360" w:lineRule="auto"/>
        <w:rPr>
          <w:sz w:val="24"/>
          <w:szCs w:val="24"/>
        </w:rPr>
      </w:pPr>
      <w:r>
        <w:rPr>
          <w:sz w:val="24"/>
          <w:szCs w:val="24"/>
        </w:rPr>
        <w:t>Разработка проблем, имеющих оборонное значение, поиски и конструирование средств обороны.</w:t>
      </w:r>
    </w:p>
    <w:p w:rsidR="005B61E2" w:rsidRDefault="005B61E2" w:rsidP="005B61E2">
      <w:pPr>
        <w:pStyle w:val="a6"/>
        <w:numPr>
          <w:ilvl w:val="0"/>
          <w:numId w:val="2"/>
        </w:numPr>
        <w:spacing w:line="360" w:lineRule="auto"/>
        <w:rPr>
          <w:sz w:val="24"/>
          <w:szCs w:val="24"/>
        </w:rPr>
      </w:pPr>
      <w:r>
        <w:rPr>
          <w:sz w:val="24"/>
          <w:szCs w:val="24"/>
        </w:rPr>
        <w:t>Научная помощь промышленности в улучшении и освоении производства.</w:t>
      </w:r>
    </w:p>
    <w:p w:rsidR="005B61E2" w:rsidRDefault="005B61E2" w:rsidP="005B61E2">
      <w:pPr>
        <w:pStyle w:val="a6"/>
        <w:numPr>
          <w:ilvl w:val="0"/>
          <w:numId w:val="2"/>
        </w:numPr>
        <w:spacing w:line="360" w:lineRule="auto"/>
        <w:rPr>
          <w:sz w:val="24"/>
          <w:szCs w:val="24"/>
        </w:rPr>
      </w:pPr>
      <w:r>
        <w:rPr>
          <w:sz w:val="24"/>
          <w:szCs w:val="24"/>
        </w:rPr>
        <w:t>Мобилизация сырьевых ресурсов страны, замена дефицитных материалов местным сырьем.</w:t>
      </w:r>
    </w:p>
    <w:p w:rsidR="005B61E2" w:rsidRDefault="005B61E2" w:rsidP="005B61E2">
      <w:pPr>
        <w:pStyle w:val="a6"/>
        <w:spacing w:line="360" w:lineRule="auto"/>
        <w:rPr>
          <w:sz w:val="24"/>
          <w:szCs w:val="24"/>
        </w:rPr>
      </w:pPr>
      <w:r>
        <w:rPr>
          <w:sz w:val="24"/>
          <w:szCs w:val="24"/>
        </w:rPr>
        <w:t>16 июля 1941г. было принято решение об эвакуации АН СССР в Казань.</w:t>
      </w:r>
    </w:p>
    <w:p w:rsidR="005B61E2" w:rsidRDefault="005B61E2" w:rsidP="005B61E2">
      <w:pPr>
        <w:pStyle w:val="a6"/>
        <w:ind w:firstLine="567"/>
        <w:rPr>
          <w:sz w:val="24"/>
          <w:szCs w:val="24"/>
        </w:rPr>
      </w:pPr>
    </w:p>
    <w:p w:rsidR="00F46929" w:rsidRPr="00937322" w:rsidRDefault="00F46929" w:rsidP="005B61E2">
      <w:pPr>
        <w:pStyle w:val="a6"/>
        <w:spacing w:after="200"/>
        <w:rPr>
          <w:b/>
          <w:sz w:val="28"/>
          <w:szCs w:val="28"/>
        </w:rPr>
      </w:pPr>
    </w:p>
    <w:p w:rsidR="005B61E2" w:rsidRDefault="005B61E2" w:rsidP="005B61E2">
      <w:pPr>
        <w:pStyle w:val="a6"/>
        <w:spacing w:after="200"/>
        <w:rPr>
          <w:b/>
          <w:sz w:val="28"/>
          <w:szCs w:val="28"/>
        </w:rPr>
      </w:pPr>
      <w:r>
        <w:rPr>
          <w:b/>
          <w:sz w:val="28"/>
          <w:szCs w:val="28"/>
        </w:rPr>
        <w:t>Селекция в годы войны.</w:t>
      </w:r>
    </w:p>
    <w:p w:rsidR="005B61E2" w:rsidRDefault="005B61E2" w:rsidP="005B61E2">
      <w:pPr>
        <w:pStyle w:val="a6"/>
        <w:spacing w:line="360" w:lineRule="auto"/>
        <w:ind w:firstLine="284"/>
        <w:rPr>
          <w:sz w:val="24"/>
          <w:szCs w:val="24"/>
        </w:rPr>
      </w:pPr>
      <w:r>
        <w:rPr>
          <w:sz w:val="24"/>
          <w:szCs w:val="24"/>
        </w:rPr>
        <w:t xml:space="preserve">В годы войны, когда все силы науки были сосредоточены на самых актуальных вопросах помощи фронту, биологические учреждения АН СССР и ее филиалы направили усилия своих ученых на то, чтобы дать стране максимальное количество сельскохозяйственной продукции. Научную разработку проблем сельскохозяйственного производства осуществляла Всесоюзная академия сельскохозяйственных наук имени </w:t>
      </w:r>
      <w:proofErr w:type="spellStart"/>
      <w:r>
        <w:rPr>
          <w:sz w:val="24"/>
          <w:szCs w:val="24"/>
        </w:rPr>
        <w:t>В.И.Ленина</w:t>
      </w:r>
      <w:proofErr w:type="spellEnd"/>
      <w:r>
        <w:rPr>
          <w:sz w:val="24"/>
          <w:szCs w:val="24"/>
        </w:rPr>
        <w:t xml:space="preserve"> (ВАСХНИЛ), которая впервые годы войны была эвакуирована из Москвы в Западную Сибирь </w:t>
      </w:r>
      <w:proofErr w:type="gramStart"/>
      <w:r>
        <w:rPr>
          <w:sz w:val="24"/>
          <w:szCs w:val="24"/>
        </w:rPr>
        <w:t xml:space="preserve">( </w:t>
      </w:r>
      <w:proofErr w:type="gramEnd"/>
      <w:r>
        <w:rPr>
          <w:sz w:val="24"/>
          <w:szCs w:val="24"/>
        </w:rPr>
        <w:t>г. Омск).  Летом 1941г. было организовано изучение земельных фондов Казахской ССР с целью выявления дополнительных ресурсов для развития земледелия и животноводства в этой зоне.</w:t>
      </w:r>
    </w:p>
    <w:p w:rsidR="005B61E2" w:rsidRDefault="005B61E2" w:rsidP="005B61E2">
      <w:pPr>
        <w:pStyle w:val="a6"/>
        <w:spacing w:line="360" w:lineRule="auto"/>
        <w:ind w:firstLine="284"/>
        <w:rPr>
          <w:sz w:val="24"/>
          <w:szCs w:val="24"/>
        </w:rPr>
      </w:pPr>
      <w:r>
        <w:rPr>
          <w:sz w:val="24"/>
          <w:szCs w:val="24"/>
        </w:rPr>
        <w:lastRenderedPageBreak/>
        <w:t>Ученые ВАСХНИЛ разрабатывали применительно к особенностям отдельных районов Урала, Сибири, Казахстана, Средней Азии эффективные приемы семеноводства и агротехники с целью получения в этих районах высоких урожаев зерновых, масличных, кормовых культур, сахарной свеклы, картофеля.</w:t>
      </w:r>
    </w:p>
    <w:p w:rsidR="005B61E2" w:rsidRDefault="005B61E2" w:rsidP="005B61E2">
      <w:pPr>
        <w:pStyle w:val="a6"/>
        <w:spacing w:line="360" w:lineRule="auto"/>
        <w:ind w:firstLine="284"/>
        <w:rPr>
          <w:sz w:val="24"/>
          <w:szCs w:val="24"/>
        </w:rPr>
      </w:pPr>
      <w:r>
        <w:rPr>
          <w:sz w:val="24"/>
          <w:szCs w:val="24"/>
        </w:rPr>
        <w:t xml:space="preserve"> Селекционерами </w:t>
      </w:r>
      <w:proofErr w:type="spellStart"/>
      <w:r>
        <w:rPr>
          <w:sz w:val="24"/>
          <w:szCs w:val="24"/>
        </w:rPr>
        <w:t>Л.В.Катиным</w:t>
      </w:r>
      <w:proofErr w:type="spellEnd"/>
      <w:r>
        <w:rPr>
          <w:sz w:val="24"/>
          <w:szCs w:val="24"/>
        </w:rPr>
        <w:t xml:space="preserve">-Ярцевым и </w:t>
      </w:r>
      <w:proofErr w:type="spellStart"/>
      <w:r>
        <w:rPr>
          <w:sz w:val="24"/>
          <w:szCs w:val="24"/>
        </w:rPr>
        <w:t>Л.И.Ивановым</w:t>
      </w:r>
      <w:proofErr w:type="spellEnd"/>
      <w:r>
        <w:rPr>
          <w:sz w:val="24"/>
          <w:szCs w:val="24"/>
        </w:rPr>
        <w:t xml:space="preserve"> были выведены три новых сорта картофеля, эффективных для возделывания в условиях Сибири. Сорта отличались высоким содержанием крахмала, устойчивостью к засухе и пониженным температурам. Урожайность их была выше на 20% районированных раньше сортов.</w:t>
      </w:r>
      <w:r>
        <w:rPr>
          <w:sz w:val="24"/>
          <w:szCs w:val="24"/>
        </w:rPr>
        <w:br/>
        <w:t xml:space="preserve">В годы войны известный селекционер нашей страны А.П. </w:t>
      </w:r>
      <w:proofErr w:type="spellStart"/>
      <w:r>
        <w:rPr>
          <w:sz w:val="24"/>
          <w:szCs w:val="24"/>
        </w:rPr>
        <w:t>Шехурдин</w:t>
      </w:r>
      <w:proofErr w:type="spellEnd"/>
      <w:r>
        <w:rPr>
          <w:sz w:val="24"/>
          <w:szCs w:val="24"/>
        </w:rPr>
        <w:t xml:space="preserve">, работая в Институте зернового хозяйства Юго-Востока (город Саратов), создал новые сорта яровой пшеницы, которые в условиях засушливого Поволжья превышали по урожайности, ранее районированные сорта на 2-3 Ц./га. </w:t>
      </w:r>
      <w:proofErr w:type="gramStart"/>
      <w:r>
        <w:rPr>
          <w:sz w:val="24"/>
          <w:szCs w:val="24"/>
        </w:rPr>
        <w:t>Пшеница этих сортов занимала большие площади в заволжских районах Саратовской и Волгоградской областей.</w:t>
      </w:r>
      <w:proofErr w:type="gramEnd"/>
      <w:r>
        <w:rPr>
          <w:sz w:val="24"/>
          <w:szCs w:val="24"/>
        </w:rPr>
        <w:br/>
        <w:t xml:space="preserve">Сотрудник того же института А.А. </w:t>
      </w:r>
      <w:proofErr w:type="spellStart"/>
      <w:r>
        <w:rPr>
          <w:sz w:val="24"/>
          <w:szCs w:val="24"/>
        </w:rPr>
        <w:t>Краснюк</w:t>
      </w:r>
      <w:proofErr w:type="spellEnd"/>
      <w:r>
        <w:rPr>
          <w:sz w:val="24"/>
          <w:szCs w:val="24"/>
        </w:rPr>
        <w:t xml:space="preserve">, в последующем член-корреспондент ВАСХНИЛ, создал знаменитую озимую рожь Волжанку, урожай которой на 2.7 Ц./га превышал урожаи районированных ранее сортов. Кроме того, </w:t>
      </w:r>
      <w:proofErr w:type="spellStart"/>
      <w:r>
        <w:rPr>
          <w:sz w:val="24"/>
          <w:szCs w:val="24"/>
        </w:rPr>
        <w:t>А.А.Краснюк</w:t>
      </w:r>
      <w:proofErr w:type="spellEnd"/>
      <w:r>
        <w:rPr>
          <w:sz w:val="24"/>
          <w:szCs w:val="24"/>
        </w:rPr>
        <w:t xml:space="preserve"> впервые в мире получил многолетние кормовые высокопродуктивные </w:t>
      </w:r>
      <w:proofErr w:type="spellStart"/>
      <w:r>
        <w:rPr>
          <w:sz w:val="24"/>
          <w:szCs w:val="24"/>
        </w:rPr>
        <w:t>житняково</w:t>
      </w:r>
      <w:proofErr w:type="spellEnd"/>
      <w:r>
        <w:rPr>
          <w:sz w:val="24"/>
          <w:szCs w:val="24"/>
        </w:rPr>
        <w:t>-пырейные гибриды, обладающие высокой кормовой ценностью.</w:t>
      </w:r>
      <w:r>
        <w:rPr>
          <w:sz w:val="24"/>
          <w:szCs w:val="24"/>
        </w:rPr>
        <w:br/>
        <w:t>Созданные академиком ВАСХНИЛ П.И. Лисицыным сорта озимой ржи в 1944 г. высевались на больших площадях (более 4 млн. гектаров) и давали ценное продовольственное зерно.</w:t>
      </w:r>
    </w:p>
    <w:p w:rsidR="005B61E2" w:rsidRDefault="005B61E2" w:rsidP="005B61E2">
      <w:pPr>
        <w:pStyle w:val="a6"/>
        <w:spacing w:line="360" w:lineRule="auto"/>
        <w:ind w:firstLine="284"/>
        <w:rPr>
          <w:sz w:val="24"/>
          <w:szCs w:val="24"/>
        </w:rPr>
      </w:pPr>
      <w:r>
        <w:rPr>
          <w:sz w:val="24"/>
          <w:szCs w:val="24"/>
        </w:rPr>
        <w:t xml:space="preserve"> </w:t>
      </w:r>
      <w:proofErr w:type="spellStart"/>
      <w:r>
        <w:rPr>
          <w:sz w:val="24"/>
          <w:szCs w:val="24"/>
        </w:rPr>
        <w:t>П.П.Лукьяненко</w:t>
      </w:r>
      <w:proofErr w:type="spellEnd"/>
      <w:r>
        <w:rPr>
          <w:sz w:val="24"/>
          <w:szCs w:val="24"/>
        </w:rPr>
        <w:t xml:space="preserve"> с сотрудниками вывели ценные сорта озимой пшеницы </w:t>
      </w:r>
      <w:proofErr w:type="spellStart"/>
      <w:r>
        <w:rPr>
          <w:sz w:val="24"/>
          <w:szCs w:val="24"/>
        </w:rPr>
        <w:t>Краснодарка</w:t>
      </w:r>
      <w:proofErr w:type="spellEnd"/>
      <w:r>
        <w:rPr>
          <w:sz w:val="24"/>
          <w:szCs w:val="24"/>
        </w:rPr>
        <w:t>, Новоукраинка-83, у которых зерно в колосьях держится до самой осени. Прибавка урожая от новых сортов достигала 80 Ц./га. Сорта эти относятся к сильным  сортам пшеницы, т.к. зерно их обладает высокими мукомольными и хлебопекарными свойствами. Новые сорта в годы войны и в первое послевоенное время занимали на Кубани большие площади. Они давали высокие устойчивые урожаи. Страна в годы войны только за счет этих сортов дополнительно получила миллионы пудов хлеба. Это был весомый вклад ученого в разгром врага, в Победу.</w:t>
      </w:r>
      <w:r>
        <w:rPr>
          <w:sz w:val="24"/>
          <w:szCs w:val="24"/>
        </w:rPr>
        <w:br/>
        <w:t xml:space="preserve">           </w:t>
      </w:r>
      <w:proofErr w:type="gramStart"/>
      <w:r>
        <w:rPr>
          <w:sz w:val="24"/>
          <w:szCs w:val="24"/>
        </w:rPr>
        <w:t xml:space="preserve">Выдающийся ученый-селекционер академик В. С. </w:t>
      </w:r>
      <w:proofErr w:type="spellStart"/>
      <w:r>
        <w:rPr>
          <w:sz w:val="24"/>
          <w:szCs w:val="24"/>
        </w:rPr>
        <w:t>Пустовойт</w:t>
      </w:r>
      <w:proofErr w:type="spellEnd"/>
      <w:r>
        <w:rPr>
          <w:sz w:val="24"/>
          <w:szCs w:val="24"/>
        </w:rPr>
        <w:t>, работая в годы войны в Казахстане, вывел ценные сорта подсолнечника, которые к концу войны в производственных посевах занимали свыше 200 тыс. гектаров в Саратовской, Волгоградской и Оренбургской областях.</w:t>
      </w:r>
      <w:proofErr w:type="gramEnd"/>
    </w:p>
    <w:p w:rsidR="005B61E2" w:rsidRDefault="005B61E2" w:rsidP="005B61E2">
      <w:pPr>
        <w:pStyle w:val="a6"/>
        <w:spacing w:line="360" w:lineRule="auto"/>
        <w:ind w:firstLine="284"/>
        <w:rPr>
          <w:sz w:val="24"/>
          <w:szCs w:val="24"/>
        </w:rPr>
      </w:pPr>
      <w:r>
        <w:rPr>
          <w:sz w:val="24"/>
          <w:szCs w:val="24"/>
        </w:rPr>
        <w:lastRenderedPageBreak/>
        <w:t xml:space="preserve">Селекционер по масличным культурам </w:t>
      </w:r>
      <w:proofErr w:type="spellStart"/>
      <w:r>
        <w:rPr>
          <w:sz w:val="24"/>
          <w:szCs w:val="24"/>
        </w:rPr>
        <w:t>В.К.Морозов</w:t>
      </w:r>
      <w:proofErr w:type="spellEnd"/>
      <w:r>
        <w:rPr>
          <w:sz w:val="24"/>
          <w:szCs w:val="24"/>
        </w:rPr>
        <w:t xml:space="preserve"> в Институте зернового хозяйства Юго-Востока в 1941-1943гг. создал новый сорт подсолнечника с выходом масла из семян на 4-6% больше, чем у сортов, широко распространенных в то время в зоне Поволжья.</w:t>
      </w:r>
      <w:r>
        <w:rPr>
          <w:sz w:val="24"/>
          <w:szCs w:val="24"/>
        </w:rPr>
        <w:br/>
        <w:t xml:space="preserve">          Директор </w:t>
      </w:r>
      <w:proofErr w:type="spellStart"/>
      <w:r>
        <w:rPr>
          <w:sz w:val="24"/>
          <w:szCs w:val="24"/>
        </w:rPr>
        <w:t>Грибовской</w:t>
      </w:r>
      <w:proofErr w:type="spellEnd"/>
      <w:r>
        <w:rPr>
          <w:sz w:val="24"/>
          <w:szCs w:val="24"/>
        </w:rPr>
        <w:t xml:space="preserve"> селекционной овощной станции (под Москвой) </w:t>
      </w:r>
      <w:proofErr w:type="spellStart"/>
      <w:r>
        <w:rPr>
          <w:sz w:val="24"/>
          <w:szCs w:val="24"/>
        </w:rPr>
        <w:t>Е.И.Ушакова</w:t>
      </w:r>
      <w:proofErr w:type="spellEnd"/>
      <w:r>
        <w:rPr>
          <w:sz w:val="24"/>
          <w:szCs w:val="24"/>
        </w:rPr>
        <w:t xml:space="preserve"> и селекционер этой станции </w:t>
      </w:r>
      <w:proofErr w:type="spellStart"/>
      <w:r>
        <w:rPr>
          <w:sz w:val="24"/>
          <w:szCs w:val="24"/>
        </w:rPr>
        <w:t>А.В.Алапатьев</w:t>
      </w:r>
      <w:proofErr w:type="spellEnd"/>
      <w:r>
        <w:rPr>
          <w:sz w:val="24"/>
          <w:szCs w:val="24"/>
        </w:rPr>
        <w:t>, успешно работали над созданием новых сортов овощных культур. В 1943 г. на этой станции было получено 12290 кг элитных семян 64-х различных сортов овощных растений.</w:t>
      </w:r>
    </w:p>
    <w:p w:rsidR="00563463" w:rsidRDefault="00563463" w:rsidP="005B61E2">
      <w:pPr>
        <w:pStyle w:val="a6"/>
        <w:spacing w:after="200"/>
        <w:rPr>
          <w:b/>
          <w:sz w:val="28"/>
          <w:szCs w:val="28"/>
        </w:rPr>
      </w:pPr>
    </w:p>
    <w:p w:rsidR="005B61E2" w:rsidRDefault="005B61E2" w:rsidP="005B61E2">
      <w:pPr>
        <w:pStyle w:val="a6"/>
        <w:spacing w:after="200"/>
        <w:rPr>
          <w:b/>
          <w:sz w:val="28"/>
          <w:szCs w:val="28"/>
        </w:rPr>
      </w:pPr>
      <w:r>
        <w:rPr>
          <w:b/>
          <w:sz w:val="28"/>
          <w:szCs w:val="28"/>
        </w:rPr>
        <w:t>Физиологические исследования в годы войны.</w:t>
      </w:r>
    </w:p>
    <w:p w:rsidR="005B61E2" w:rsidRDefault="005B61E2" w:rsidP="005B61E2">
      <w:pPr>
        <w:pStyle w:val="a6"/>
        <w:spacing w:line="360" w:lineRule="auto"/>
        <w:ind w:firstLine="284"/>
        <w:rPr>
          <w:sz w:val="24"/>
          <w:szCs w:val="24"/>
        </w:rPr>
      </w:pPr>
      <w:r>
        <w:rPr>
          <w:sz w:val="24"/>
          <w:szCs w:val="24"/>
        </w:rPr>
        <w:t>Огромная ответственность в годы войны легла на плечи ученых-медиков, специалистов здравоохранения, всей армии врачей. Военное здравоохранение – неотъемлемая часть армии. Его организация, мобильность, уровень и качество медицинской помощи обеспечиваются эффективными лекарственными средствами, применением новейших методов диагностики и лечения, квалифицированными медицинскими кадрами, что связано с развитием медицинской науки.</w:t>
      </w:r>
    </w:p>
    <w:p w:rsidR="005B61E2" w:rsidRDefault="005B61E2" w:rsidP="005B61E2">
      <w:pPr>
        <w:pStyle w:val="a6"/>
        <w:spacing w:line="360" w:lineRule="auto"/>
        <w:rPr>
          <w:sz w:val="24"/>
          <w:szCs w:val="24"/>
        </w:rPr>
      </w:pPr>
      <w:r>
        <w:rPr>
          <w:sz w:val="24"/>
          <w:szCs w:val="24"/>
        </w:rPr>
        <w:t>Война поставила перед ним ряд задач:</w:t>
      </w:r>
    </w:p>
    <w:p w:rsidR="005B61E2" w:rsidRDefault="005B61E2" w:rsidP="005B61E2">
      <w:pPr>
        <w:pStyle w:val="a6"/>
        <w:numPr>
          <w:ilvl w:val="0"/>
          <w:numId w:val="3"/>
        </w:numPr>
        <w:spacing w:line="360" w:lineRule="auto"/>
        <w:rPr>
          <w:sz w:val="24"/>
          <w:szCs w:val="24"/>
        </w:rPr>
      </w:pPr>
      <w:r>
        <w:rPr>
          <w:sz w:val="24"/>
          <w:szCs w:val="24"/>
        </w:rPr>
        <w:t>освоить радикальные методы лечения раненых, чтобы в кратчайшие сроки восстановить боеспособность бойцов и возвратить их в ряды армии;</w:t>
      </w:r>
    </w:p>
    <w:p w:rsidR="005B61E2" w:rsidRDefault="005B61E2" w:rsidP="005B61E2">
      <w:pPr>
        <w:pStyle w:val="a6"/>
        <w:numPr>
          <w:ilvl w:val="0"/>
          <w:numId w:val="3"/>
        </w:numPr>
        <w:spacing w:line="360" w:lineRule="auto"/>
        <w:rPr>
          <w:sz w:val="24"/>
          <w:szCs w:val="24"/>
        </w:rPr>
      </w:pPr>
      <w:r>
        <w:rPr>
          <w:sz w:val="24"/>
          <w:szCs w:val="24"/>
        </w:rPr>
        <w:t>не допустить возникновения и развитие в стране эпидемий.</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 xml:space="preserve">З.В. </w:t>
      </w:r>
      <w:proofErr w:type="spellStart"/>
      <w:r>
        <w:rPr>
          <w:rFonts w:eastAsia="Times New Roman"/>
          <w:sz w:val="24"/>
          <w:szCs w:val="24"/>
          <w:lang w:eastAsia="ru-RU"/>
        </w:rPr>
        <w:t>Ермольева</w:t>
      </w:r>
      <w:proofErr w:type="spellEnd"/>
      <w:r>
        <w:rPr>
          <w:rFonts w:eastAsia="Times New Roman"/>
          <w:sz w:val="24"/>
          <w:szCs w:val="24"/>
          <w:lang w:eastAsia="ru-RU"/>
        </w:rPr>
        <w:t xml:space="preserve">, </w:t>
      </w:r>
      <w:proofErr w:type="gramStart"/>
      <w:r>
        <w:rPr>
          <w:rFonts w:eastAsia="Times New Roman"/>
          <w:sz w:val="24"/>
          <w:szCs w:val="24"/>
          <w:lang w:eastAsia="ru-RU"/>
        </w:rPr>
        <w:t>возглавлявшая</w:t>
      </w:r>
      <w:proofErr w:type="gramEnd"/>
      <w:r>
        <w:rPr>
          <w:rFonts w:eastAsia="Times New Roman"/>
          <w:sz w:val="24"/>
          <w:szCs w:val="24"/>
          <w:lang w:eastAsia="ru-RU"/>
        </w:rPr>
        <w:t xml:space="preserve"> Всесоюзный институт экспериментальной медицины, задалась целью получить пенициллин из отечественного сырья. И в 1942 г., она его получила. Величайшей заслугой </w:t>
      </w:r>
      <w:proofErr w:type="spellStart"/>
      <w:r>
        <w:rPr>
          <w:rFonts w:eastAsia="Times New Roman"/>
          <w:sz w:val="24"/>
          <w:szCs w:val="24"/>
          <w:lang w:eastAsia="ru-RU"/>
        </w:rPr>
        <w:t>Ермольевой</w:t>
      </w:r>
      <w:proofErr w:type="spellEnd"/>
      <w:r>
        <w:rPr>
          <w:rFonts w:eastAsia="Times New Roman"/>
          <w:sz w:val="24"/>
          <w:szCs w:val="24"/>
          <w:lang w:eastAsia="ru-RU"/>
        </w:rPr>
        <w:t xml:space="preserve"> является то, что она не только первой в нашей стране получила пенициллин, но и активно участвовала в организации и налаживании промышленного производства этого первого отечественного антибиотика. И сделала она это в годы Великой Отечественной войны – труднейший период нашей истории.</w:t>
      </w:r>
    </w:p>
    <w:p w:rsidR="005B61E2" w:rsidRDefault="005B61E2" w:rsidP="005B61E2">
      <w:pPr>
        <w:pStyle w:val="a6"/>
        <w:spacing w:line="360" w:lineRule="auto"/>
        <w:ind w:firstLine="284"/>
        <w:rPr>
          <w:rFonts w:eastAsia="Times New Roman"/>
          <w:iCs/>
          <w:sz w:val="24"/>
          <w:szCs w:val="24"/>
          <w:lang w:eastAsia="ru-RU"/>
        </w:rPr>
      </w:pPr>
      <w:r>
        <w:rPr>
          <w:rFonts w:eastAsia="Times New Roman"/>
          <w:i/>
          <w:iCs/>
          <w:sz w:val="24"/>
          <w:szCs w:val="24"/>
          <w:lang w:eastAsia="ru-RU"/>
        </w:rPr>
        <w:t xml:space="preserve"> </w:t>
      </w:r>
      <w:r>
        <w:rPr>
          <w:rFonts w:eastAsia="Times New Roman"/>
          <w:iCs/>
          <w:sz w:val="24"/>
          <w:szCs w:val="24"/>
          <w:lang w:eastAsia="ru-RU"/>
        </w:rPr>
        <w:t xml:space="preserve">«Рождение» пенициллина послужило импульсом для создания других антибиотиков. Так, советский биолог Георгий </w:t>
      </w:r>
      <w:proofErr w:type="spellStart"/>
      <w:r>
        <w:rPr>
          <w:rFonts w:eastAsia="Times New Roman"/>
          <w:iCs/>
          <w:sz w:val="24"/>
          <w:szCs w:val="24"/>
          <w:lang w:eastAsia="ru-RU"/>
        </w:rPr>
        <w:t>Францевич</w:t>
      </w:r>
      <w:proofErr w:type="spellEnd"/>
      <w:r>
        <w:rPr>
          <w:rFonts w:eastAsia="Times New Roman"/>
          <w:iCs/>
          <w:sz w:val="24"/>
          <w:szCs w:val="24"/>
          <w:lang w:eastAsia="ru-RU"/>
        </w:rPr>
        <w:t xml:space="preserve"> </w:t>
      </w:r>
      <w:proofErr w:type="spellStart"/>
      <w:r>
        <w:rPr>
          <w:rFonts w:eastAsia="Times New Roman"/>
          <w:iCs/>
          <w:sz w:val="24"/>
          <w:szCs w:val="24"/>
          <w:lang w:eastAsia="ru-RU"/>
        </w:rPr>
        <w:t>Гаузе</w:t>
      </w:r>
      <w:proofErr w:type="spellEnd"/>
      <w:r>
        <w:rPr>
          <w:rFonts w:eastAsia="Times New Roman"/>
          <w:iCs/>
          <w:sz w:val="24"/>
          <w:szCs w:val="24"/>
          <w:lang w:eastAsia="ru-RU"/>
        </w:rPr>
        <w:t xml:space="preserve"> вместе с женой – ученым-химиком Марией Георгиевной </w:t>
      </w:r>
      <w:proofErr w:type="spellStart"/>
      <w:r>
        <w:rPr>
          <w:rFonts w:eastAsia="Times New Roman"/>
          <w:iCs/>
          <w:sz w:val="24"/>
          <w:szCs w:val="24"/>
          <w:lang w:eastAsia="ru-RU"/>
        </w:rPr>
        <w:t>Бражниковой</w:t>
      </w:r>
      <w:proofErr w:type="spellEnd"/>
      <w:r>
        <w:rPr>
          <w:rFonts w:eastAsia="Times New Roman"/>
          <w:iCs/>
          <w:sz w:val="24"/>
          <w:szCs w:val="24"/>
          <w:lang w:eastAsia="ru-RU"/>
        </w:rPr>
        <w:t xml:space="preserve"> – в годы войны синтезировал первый оригинальный советский антибиотик – грамицидин С. Срочно было налажено массовое производство нового препарата и отправка его на фронт.</w:t>
      </w:r>
    </w:p>
    <w:p w:rsidR="005B61E2" w:rsidRDefault="005B61E2" w:rsidP="005B61E2">
      <w:pPr>
        <w:pStyle w:val="a6"/>
        <w:spacing w:line="360" w:lineRule="auto"/>
        <w:ind w:firstLine="284"/>
        <w:rPr>
          <w:rFonts w:eastAsiaTheme="minorHAnsi" w:cstheme="minorBidi"/>
          <w:sz w:val="24"/>
          <w:szCs w:val="24"/>
        </w:rPr>
      </w:pPr>
      <w:r>
        <w:rPr>
          <w:rFonts w:eastAsia="Times New Roman"/>
          <w:iCs/>
          <w:sz w:val="24"/>
          <w:szCs w:val="24"/>
          <w:lang w:eastAsia="ru-RU"/>
        </w:rPr>
        <w:lastRenderedPageBreak/>
        <w:t>Благодаря противомикробному действию антибиотиков во время войны и в мирное время были спасены десятки тысяч жизней при таких опасных заболеваниях, как газовая гангрена, столбняк, менингит, септические (гнойные) инфекции</w:t>
      </w:r>
      <w:r>
        <w:rPr>
          <w:rFonts w:eastAsia="Times New Roman"/>
          <w:sz w:val="24"/>
          <w:szCs w:val="24"/>
          <w:lang w:eastAsia="ru-RU"/>
        </w:rPr>
        <w:t>.</w:t>
      </w:r>
    </w:p>
    <w:p w:rsidR="005B61E2" w:rsidRDefault="005B61E2" w:rsidP="005B61E2">
      <w:pPr>
        <w:spacing w:after="0" w:line="360" w:lineRule="auto"/>
        <w:ind w:firstLine="284"/>
        <w:rPr>
          <w:rFonts w:eastAsia="Times New Roman" w:cs="Times New Roman"/>
          <w:sz w:val="24"/>
          <w:szCs w:val="24"/>
          <w:lang w:eastAsia="ru-RU"/>
        </w:rPr>
      </w:pPr>
      <w:r>
        <w:rPr>
          <w:rFonts w:eastAsia="Times New Roman" w:cs="Times New Roman"/>
          <w:sz w:val="24"/>
          <w:szCs w:val="24"/>
          <w:lang w:eastAsia="ru-RU"/>
        </w:rPr>
        <w:t xml:space="preserve">Физиологический институт им. акад. И.П. Павлова был эвакуирован в Казань. Находясь в сложных условиях из-за недостатка помещений и лабораторного оборудования, его коллектив все же сумел продолжить научные исследования по многим направлениям физиологии. Значительная часть работ выполнялась на базе различных госпиталей, причем научная работа успешно сочеталась с лечебной помощью, которую сотрудники института - врачи - оказывали раненым. Первостепенное внимание уделялось, выполнению работ прикладного, военно-медицинского характера. Так, для авиационной медицины большое значение имели исследования А.Г. </w:t>
      </w:r>
      <w:proofErr w:type="spellStart"/>
      <w:r>
        <w:rPr>
          <w:rFonts w:eastAsia="Times New Roman" w:cs="Times New Roman"/>
          <w:sz w:val="24"/>
          <w:szCs w:val="24"/>
          <w:lang w:eastAsia="ru-RU"/>
        </w:rPr>
        <w:t>Гинецинского</w:t>
      </w:r>
      <w:proofErr w:type="spellEnd"/>
      <w:r>
        <w:rPr>
          <w:rFonts w:eastAsia="Times New Roman" w:cs="Times New Roman"/>
          <w:sz w:val="24"/>
          <w:szCs w:val="24"/>
          <w:lang w:eastAsia="ru-RU"/>
        </w:rPr>
        <w:t xml:space="preserve"> и 3.И. </w:t>
      </w:r>
      <w:proofErr w:type="spellStart"/>
      <w:r>
        <w:rPr>
          <w:rFonts w:eastAsia="Times New Roman" w:cs="Times New Roman"/>
          <w:sz w:val="24"/>
          <w:szCs w:val="24"/>
          <w:lang w:eastAsia="ru-RU"/>
        </w:rPr>
        <w:t>Барбашовой</w:t>
      </w:r>
      <w:proofErr w:type="spellEnd"/>
      <w:r>
        <w:rPr>
          <w:rFonts w:eastAsia="Times New Roman" w:cs="Times New Roman"/>
          <w:sz w:val="24"/>
          <w:szCs w:val="24"/>
          <w:lang w:eastAsia="ru-RU"/>
        </w:rPr>
        <w:t xml:space="preserve">, посвященные разработке теории тканевой акклиматизации к гипоксии. Успешно решался вопрос о применении летчиками фенамина для борьбы с утомлением. Г.В. Гершуни с сотрудниками проводили изучение бинаурального слуха при проникающих черепно-мозговых ранениях. А.Е. Тонких исследовала способы предотвращения токсического отека легких. Л.А. Орбели, Н.И. Михельсон и Е.А. Моисеев выполнили работу, направленную на выяснение условий образования отека мозга и разработку мер борьбы с ним. </w:t>
      </w:r>
    </w:p>
    <w:p w:rsidR="005B61E2" w:rsidRDefault="005B61E2" w:rsidP="005B61E2">
      <w:pPr>
        <w:spacing w:after="0" w:line="360" w:lineRule="auto"/>
        <w:ind w:firstLine="284"/>
        <w:rPr>
          <w:rFonts w:eastAsia="Times New Roman" w:cs="Times New Roman"/>
          <w:sz w:val="24"/>
          <w:szCs w:val="24"/>
          <w:lang w:eastAsia="ru-RU"/>
        </w:rPr>
      </w:pPr>
      <w:r>
        <w:rPr>
          <w:rFonts w:eastAsia="Times New Roman" w:cs="Times New Roman"/>
          <w:sz w:val="24"/>
          <w:szCs w:val="24"/>
          <w:lang w:eastAsia="ru-RU"/>
        </w:rPr>
        <w:t xml:space="preserve">Сотрудники Физиологического института им. акад. И.П. Павлова </w:t>
      </w:r>
      <w:hyperlink r:id="rId41" w:history="1">
        <w:r>
          <w:rPr>
            <w:rStyle w:val="a8"/>
            <w:rFonts w:eastAsia="Times New Roman" w:cs="Times New Roman"/>
            <w:sz w:val="24"/>
            <w:szCs w:val="24"/>
            <w:lang w:eastAsia="ru-RU"/>
          </w:rPr>
          <w:t>М.К. Петрова</w:t>
        </w:r>
      </w:hyperlink>
      <w:r>
        <w:rPr>
          <w:rFonts w:eastAsia="Times New Roman" w:cs="Times New Roman"/>
          <w:sz w:val="24"/>
          <w:szCs w:val="24"/>
          <w:lang w:eastAsia="ru-RU"/>
        </w:rPr>
        <w:t xml:space="preserve">, М.Ф. Васильев, 3.А. Нежданова и другие, оставшиеся в осажденном Ленинграде, в тяжелых условиях блокады города, также не прекращали исследования. М.К. Петрова, в частности, изучала влияние голода, обстрелов и бомбардировок на возникновение и течение неврозов, было выполнено исследование о природе старости и профилактике преждевременного старения. </w:t>
      </w:r>
    </w:p>
    <w:p w:rsidR="005B61E2" w:rsidRDefault="005B61E2" w:rsidP="005B61E2">
      <w:pPr>
        <w:spacing w:after="0" w:line="360" w:lineRule="auto"/>
        <w:ind w:firstLine="284"/>
        <w:rPr>
          <w:rFonts w:eastAsia="Times New Roman" w:cs="Times New Roman"/>
          <w:sz w:val="24"/>
          <w:szCs w:val="24"/>
          <w:lang w:eastAsia="ru-RU"/>
        </w:rPr>
      </w:pPr>
      <w:r>
        <w:rPr>
          <w:rFonts w:eastAsia="Times New Roman" w:cs="Times New Roman"/>
          <w:sz w:val="24"/>
          <w:szCs w:val="24"/>
          <w:lang w:eastAsia="ru-RU"/>
        </w:rPr>
        <w:t xml:space="preserve">В то же время лаборатории Физиологического института не прекращали исследования и по основной, традиционной для них тематике. Тем самым обеспечивалось дальнейшее развитие фундаментальных работ в области физиологии, накапливались новые данные, необходимые для прогресса науки. Решающая роль в таком подходе к организации исследовательской работы в годы войны принадлежит Л.А. Орбели, который считал невозможным ни на минуту прекращать собственно научную деятельность. Выступая с докладом «Биология и война» на Общем собрании Академии наук СССР 7 мая 1942 г., он сказал: «Если бы мы ставили только задачи, которые можно выполнить за короткое время, мы могли бы впасть в большую крайность. Нам нужно смотреть далеко в будущее, </w:t>
      </w:r>
      <w:r>
        <w:rPr>
          <w:rFonts w:eastAsia="Times New Roman" w:cs="Times New Roman"/>
          <w:sz w:val="24"/>
          <w:szCs w:val="24"/>
          <w:lang w:eastAsia="ru-RU"/>
        </w:rPr>
        <w:lastRenderedPageBreak/>
        <w:t>предусмотреть вопросы, которые могут возникнуть в дальнейшем ходе войны и впервые годы после ее окончания и даже многие годы спустя после всех несчастий и потрясений, которые пришлось перенести нашей стране в связи с нападением врага».</w:t>
      </w:r>
    </w:p>
    <w:p w:rsidR="005B61E2" w:rsidRDefault="005B61E2" w:rsidP="005B61E2">
      <w:pPr>
        <w:spacing w:after="0" w:line="360" w:lineRule="auto"/>
        <w:ind w:firstLine="284"/>
        <w:rPr>
          <w:rFonts w:eastAsia="Times New Roman" w:cs="Times New Roman"/>
          <w:i/>
          <w:iCs/>
          <w:sz w:val="24"/>
          <w:szCs w:val="24"/>
          <w:lang w:eastAsia="ru-RU"/>
        </w:rPr>
      </w:pPr>
      <w:r>
        <w:rPr>
          <w:rFonts w:eastAsia="Times New Roman" w:cs="Times New Roman"/>
          <w:sz w:val="24"/>
          <w:szCs w:val="24"/>
          <w:lang w:eastAsia="ru-RU"/>
        </w:rPr>
        <w:t xml:space="preserve">А.А. Ухтомский, отказавшийся эвакуироваться из блокированного Ленинграда, вместе со своими сотрудниками приступил к изучению вопросов травматического шока, имевших большое значение для разработки методов спасения раненых. В этом же направлении велись исследования под руководством Э.А. </w:t>
      </w:r>
      <w:proofErr w:type="spellStart"/>
      <w:r>
        <w:rPr>
          <w:rFonts w:eastAsia="Times New Roman" w:cs="Times New Roman"/>
          <w:sz w:val="24"/>
          <w:szCs w:val="24"/>
          <w:lang w:eastAsia="ru-RU"/>
        </w:rPr>
        <w:t>Асратяна</w:t>
      </w:r>
      <w:proofErr w:type="spellEnd"/>
      <w:r>
        <w:rPr>
          <w:rFonts w:eastAsia="Times New Roman" w:cs="Times New Roman"/>
          <w:sz w:val="24"/>
          <w:szCs w:val="24"/>
          <w:lang w:eastAsia="ru-RU"/>
        </w:rPr>
        <w:t xml:space="preserve">. В 1944 г. он возглавил специально созданную в Академии наук СССР Лабораторию восстановления функций. Ее задачей являлось изучение основ восстановительных процессов в организме после нарушения его функций, вызванных органическими и функциональными поражениями. </w:t>
      </w:r>
      <w:proofErr w:type="spellStart"/>
      <w:r>
        <w:rPr>
          <w:rFonts w:eastAsia="Times New Roman" w:cs="Times New Roman"/>
          <w:sz w:val="24"/>
          <w:szCs w:val="24"/>
          <w:lang w:eastAsia="ru-RU"/>
        </w:rPr>
        <w:t>И.С.Бериташвили</w:t>
      </w:r>
      <w:proofErr w:type="spellEnd"/>
      <w:r>
        <w:rPr>
          <w:rFonts w:eastAsia="Times New Roman" w:cs="Times New Roman"/>
          <w:sz w:val="24"/>
          <w:szCs w:val="24"/>
          <w:lang w:eastAsia="ru-RU"/>
        </w:rPr>
        <w:t xml:space="preserve"> с сотрудниками выполнил исследование, связанное с изучением влияния на организм человека взрывной волны. А.А. Богомолец работал над созданием новых препаратов для лечения ран и переломов кости.</w:t>
      </w:r>
    </w:p>
    <w:p w:rsidR="005B61E2" w:rsidRDefault="005B61E2" w:rsidP="005B61E2">
      <w:pPr>
        <w:pStyle w:val="a6"/>
        <w:spacing w:line="360" w:lineRule="auto"/>
        <w:ind w:firstLine="284"/>
        <w:rPr>
          <w:rFonts w:eastAsiaTheme="minorHAnsi" w:cstheme="minorBidi"/>
          <w:sz w:val="24"/>
          <w:szCs w:val="24"/>
        </w:rPr>
      </w:pPr>
      <w:r>
        <w:rPr>
          <w:sz w:val="24"/>
          <w:szCs w:val="24"/>
        </w:rPr>
        <w:t xml:space="preserve">Во время войны особенно остро проявилась потребность в создании Академии медицинских наук. Такая возможность воплотилась в действительность уже в 1944г., когда было принято решение Совнаркома СССР об учреждении Академии медицинских наук. Президентом академии стал выдающийся нейрохирург </w:t>
      </w:r>
      <w:proofErr w:type="spellStart"/>
      <w:r>
        <w:rPr>
          <w:sz w:val="24"/>
          <w:szCs w:val="24"/>
        </w:rPr>
        <w:t>Н.Н.Бурденко</w:t>
      </w:r>
      <w:proofErr w:type="spellEnd"/>
      <w:r>
        <w:rPr>
          <w:sz w:val="24"/>
          <w:szCs w:val="24"/>
        </w:rPr>
        <w:t>.</w:t>
      </w:r>
    </w:p>
    <w:p w:rsidR="005B61E2" w:rsidRDefault="005B61E2" w:rsidP="005B61E2">
      <w:pPr>
        <w:spacing w:after="0" w:line="360" w:lineRule="auto"/>
        <w:ind w:firstLine="284"/>
        <w:rPr>
          <w:rFonts w:eastAsia="Times New Roman" w:cs="Times New Roman"/>
          <w:sz w:val="24"/>
          <w:szCs w:val="24"/>
          <w:lang w:eastAsia="ru-RU"/>
        </w:rPr>
      </w:pPr>
      <w:r>
        <w:rPr>
          <w:rFonts w:eastAsia="Times New Roman" w:cs="Times New Roman"/>
          <w:sz w:val="24"/>
          <w:szCs w:val="24"/>
          <w:lang w:eastAsia="ru-RU"/>
        </w:rPr>
        <w:t xml:space="preserve">Своим самоотверженным трудом в тяжелые годы войны сотрудники физиологических учреждений Академии наук СССР внесли существенный вклад в дело победы, в развитие отечественной физиологии и медицины. </w:t>
      </w:r>
    </w:p>
    <w:p w:rsidR="005B61E2" w:rsidRDefault="005B61E2" w:rsidP="005B61E2">
      <w:pPr>
        <w:spacing w:after="0" w:line="240" w:lineRule="auto"/>
        <w:rPr>
          <w:rFonts w:eastAsia="Times New Roman" w:cs="Times New Roman"/>
          <w:sz w:val="24"/>
          <w:szCs w:val="24"/>
          <w:lang w:eastAsia="ru-RU"/>
        </w:rPr>
      </w:pPr>
    </w:p>
    <w:p w:rsidR="00F46929" w:rsidRPr="00937322" w:rsidRDefault="00F46929" w:rsidP="005B61E2">
      <w:pPr>
        <w:pStyle w:val="a6"/>
        <w:spacing w:after="200"/>
        <w:rPr>
          <w:b/>
          <w:sz w:val="28"/>
          <w:szCs w:val="28"/>
        </w:rPr>
      </w:pPr>
    </w:p>
    <w:p w:rsidR="00F46929" w:rsidRPr="00937322" w:rsidRDefault="00F46929" w:rsidP="005B61E2">
      <w:pPr>
        <w:pStyle w:val="a6"/>
        <w:spacing w:after="200"/>
        <w:rPr>
          <w:b/>
          <w:sz w:val="28"/>
          <w:szCs w:val="28"/>
        </w:rPr>
      </w:pPr>
    </w:p>
    <w:p w:rsidR="00F46929" w:rsidRDefault="00F46929" w:rsidP="005B61E2">
      <w:pPr>
        <w:pStyle w:val="a6"/>
        <w:spacing w:after="200"/>
        <w:rPr>
          <w:b/>
          <w:sz w:val="28"/>
          <w:szCs w:val="28"/>
        </w:rPr>
      </w:pPr>
    </w:p>
    <w:p w:rsidR="00563463" w:rsidRDefault="00563463" w:rsidP="005B61E2">
      <w:pPr>
        <w:pStyle w:val="a6"/>
        <w:spacing w:after="200"/>
        <w:rPr>
          <w:b/>
          <w:sz w:val="28"/>
          <w:szCs w:val="28"/>
        </w:rPr>
      </w:pPr>
    </w:p>
    <w:p w:rsidR="00563463" w:rsidRDefault="00563463" w:rsidP="005B61E2">
      <w:pPr>
        <w:pStyle w:val="a6"/>
        <w:spacing w:after="200"/>
        <w:rPr>
          <w:b/>
          <w:sz w:val="28"/>
          <w:szCs w:val="28"/>
        </w:rPr>
      </w:pPr>
    </w:p>
    <w:p w:rsidR="00563463" w:rsidRDefault="00563463" w:rsidP="005B61E2">
      <w:pPr>
        <w:pStyle w:val="a6"/>
        <w:spacing w:after="200"/>
        <w:rPr>
          <w:b/>
          <w:sz w:val="28"/>
          <w:szCs w:val="28"/>
        </w:rPr>
      </w:pPr>
    </w:p>
    <w:p w:rsidR="00563463" w:rsidRDefault="00563463" w:rsidP="005B61E2">
      <w:pPr>
        <w:pStyle w:val="a6"/>
        <w:spacing w:after="200"/>
        <w:rPr>
          <w:b/>
          <w:sz w:val="28"/>
          <w:szCs w:val="28"/>
        </w:rPr>
      </w:pPr>
    </w:p>
    <w:p w:rsidR="00563463" w:rsidRPr="00937322" w:rsidRDefault="00563463" w:rsidP="005B61E2">
      <w:pPr>
        <w:pStyle w:val="a6"/>
        <w:spacing w:after="200"/>
        <w:rPr>
          <w:b/>
          <w:sz w:val="28"/>
          <w:szCs w:val="28"/>
        </w:rPr>
      </w:pPr>
    </w:p>
    <w:p w:rsidR="005B61E2" w:rsidRDefault="005B61E2" w:rsidP="005B61E2">
      <w:pPr>
        <w:pStyle w:val="a6"/>
        <w:spacing w:after="200"/>
        <w:rPr>
          <w:rFonts w:eastAsiaTheme="minorHAnsi" w:cstheme="minorBidi"/>
          <w:b/>
          <w:sz w:val="28"/>
          <w:szCs w:val="28"/>
        </w:rPr>
      </w:pPr>
      <w:r>
        <w:rPr>
          <w:b/>
          <w:sz w:val="28"/>
          <w:szCs w:val="28"/>
        </w:rPr>
        <w:t>Работа ученых-биологов в блокадном Ленинграде.</w:t>
      </w:r>
    </w:p>
    <w:p w:rsidR="005B61E2" w:rsidRDefault="005B61E2" w:rsidP="005B61E2">
      <w:pPr>
        <w:pStyle w:val="a6"/>
        <w:spacing w:line="360" w:lineRule="auto"/>
        <w:ind w:firstLine="284"/>
        <w:rPr>
          <w:rFonts w:eastAsia="Times New Roman"/>
          <w:sz w:val="24"/>
          <w:szCs w:val="24"/>
          <w:lang w:eastAsia="ru-RU"/>
        </w:rPr>
      </w:pPr>
      <w:r>
        <w:rPr>
          <w:sz w:val="24"/>
          <w:szCs w:val="24"/>
        </w:rPr>
        <w:lastRenderedPageBreak/>
        <w:t xml:space="preserve">Самоотверженной, в буквальном смысле героической, была работа ученых-биологов в блокированном Ленинграде. </w:t>
      </w:r>
      <w:r>
        <w:rPr>
          <w:rFonts w:eastAsia="Times New Roman"/>
          <w:sz w:val="24"/>
          <w:szCs w:val="24"/>
          <w:lang w:eastAsia="ru-RU"/>
        </w:rPr>
        <w:t>8 сентября немецкие войска вышли на южный берег Ладожского озера. Началась блокада, а в городе были ограниченные запасы продовольствия. Забота о питании населения и защитников Ленинграда легла и на ВНИВИ (Всесоюзный Научно-исследовательский витаминный институт).</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В первую очередь необходимо было предупредить возникновение цинги. В условиях блокады было решено освоить упрощенный метод получения витамина из единственного доступного источника – хвои, в виде водного настоя. Эту задачу поручили группе химиков, биохимиков и инженеров под руководством А. Д. Беззубова и К. З. </w:t>
      </w:r>
      <w:proofErr w:type="spellStart"/>
      <w:r>
        <w:rPr>
          <w:rFonts w:eastAsia="Times New Roman"/>
          <w:sz w:val="24"/>
          <w:szCs w:val="24"/>
          <w:lang w:eastAsia="ru-RU"/>
        </w:rPr>
        <w:t>Тульчинской</w:t>
      </w:r>
      <w:proofErr w:type="spellEnd"/>
      <w:r>
        <w:rPr>
          <w:rFonts w:eastAsia="Times New Roman"/>
          <w:sz w:val="24"/>
          <w:szCs w:val="24"/>
          <w:lang w:eastAsia="ru-RU"/>
        </w:rPr>
        <w:t>.</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Хвойные установки быстро организовали в больницах, на предприятиях, в научных и учебных учреждениях, в некоторых воинских частях. Уже к концу ноября в Ленинграде их работало более ста. Для гражданского населения был организован выпуск хвои в пакетах. Торговали ими через аптеки бесперебойно. Пакеты содержали инструкцию, как приготовить настой в домашних условиях, разработанную также во ВНИВИ. Кроме того, об этом многократно передавали по ленинградскому радио.</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Для госпиталей, больниц, детских учреждений ученые рекомендовали еще одно противоцинготное средство – суп из проросшего гороха. В одной тарелке такого супа содержалось около двух доз аскорбиновой кислоты.</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В конце ноября и начале декабря 1941 г. в госпитали города начали поступать обмороженные солдаты и офицеры, а в больницы – гражданское население. Сотрудники витаминного инс</w:t>
      </w:r>
      <w:r w:rsidR="00563463">
        <w:rPr>
          <w:rFonts w:eastAsia="Times New Roman"/>
          <w:sz w:val="24"/>
          <w:szCs w:val="24"/>
          <w:lang w:eastAsia="ru-RU"/>
        </w:rPr>
        <w:t>титута знали из опыта финской ко</w:t>
      </w:r>
      <w:r>
        <w:rPr>
          <w:rFonts w:eastAsia="Times New Roman"/>
          <w:sz w:val="24"/>
          <w:szCs w:val="24"/>
          <w:lang w:eastAsia="ru-RU"/>
        </w:rPr>
        <w:t>мпании, что масляные растворы каротина являются одним из лучших сре</w:t>
      </w:r>
      <w:proofErr w:type="gramStart"/>
      <w:r>
        <w:rPr>
          <w:rFonts w:eastAsia="Times New Roman"/>
          <w:sz w:val="24"/>
          <w:szCs w:val="24"/>
          <w:lang w:eastAsia="ru-RU"/>
        </w:rPr>
        <w:t>дств дл</w:t>
      </w:r>
      <w:proofErr w:type="gramEnd"/>
      <w:r>
        <w:rPr>
          <w:rFonts w:eastAsia="Times New Roman"/>
          <w:sz w:val="24"/>
          <w:szCs w:val="24"/>
          <w:lang w:eastAsia="ru-RU"/>
        </w:rPr>
        <w:t>я лечения обмороженных людей. Ввиду отсутствия в Ленинграде моркови, в срочном порядке была разработана технология получения каротина из игл хвои и отжимов – отходов производства антицинготной настойки. Инженеры отдела быстро спроектировали и построили опытную установку, на которой начали производить концентраты каротина. Полученный препарат с успехом использовался для лечения бойцов Ленинградского фронта.</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Из-за недостатка продуктов в городе распространилась дистрофия. В борьбе с ней принимал участие и ВНИВИ.</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 xml:space="preserve">“Мы получили сведения о том, что в одной из типографий сохранились большие запасы технического казеина…..  Наши химики нашли способ его очистки от вредных примесей и, таким образом, – получения из него нормального размоченного творога с высокими питательными свойствами. В ответ на сообщение об этом в горком партии </w:t>
      </w:r>
      <w:r>
        <w:rPr>
          <w:rFonts w:eastAsia="Times New Roman"/>
          <w:sz w:val="24"/>
          <w:szCs w:val="24"/>
          <w:lang w:eastAsia="ru-RU"/>
        </w:rPr>
        <w:lastRenderedPageBreak/>
        <w:t>последовало распоряжение об изъятии всего имевшегося в городе технического казеина и передаче его на фабрики–кухни, где его перерабатывали по способу, предложенному Витаминным институтом, в пищевой творог” (</w:t>
      </w:r>
      <w:r>
        <w:rPr>
          <w:rFonts w:eastAsia="Times New Roman"/>
          <w:i/>
          <w:iCs/>
          <w:sz w:val="24"/>
          <w:szCs w:val="24"/>
          <w:lang w:eastAsia="ru-RU"/>
        </w:rPr>
        <w:t>Шмидт</w:t>
      </w:r>
      <w:r>
        <w:rPr>
          <w:rFonts w:eastAsia="Times New Roman"/>
          <w:sz w:val="24"/>
          <w:szCs w:val="24"/>
          <w:lang w:eastAsia="ru-RU"/>
        </w:rPr>
        <w:t>).</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 xml:space="preserve">При участии сотрудников ВНИВИ было налажено также производство гидролизных дрожжей – ценного белкового продукта. Еще раньше разрабатывался способ переработки горелого сахара с </w:t>
      </w:r>
      <w:proofErr w:type="spellStart"/>
      <w:r>
        <w:rPr>
          <w:rFonts w:eastAsia="Times New Roman"/>
          <w:sz w:val="24"/>
          <w:szCs w:val="24"/>
          <w:lang w:eastAsia="ru-RU"/>
        </w:rPr>
        <w:t>Бадаевских</w:t>
      </w:r>
      <w:proofErr w:type="spellEnd"/>
      <w:r>
        <w:rPr>
          <w:rFonts w:eastAsia="Times New Roman"/>
          <w:sz w:val="24"/>
          <w:szCs w:val="24"/>
          <w:lang w:eastAsia="ru-RU"/>
        </w:rPr>
        <w:t xml:space="preserve"> складов в леденцовую карамель.</w:t>
      </w:r>
    </w:p>
    <w:p w:rsidR="005B61E2" w:rsidRDefault="005B61E2" w:rsidP="005B61E2">
      <w:pPr>
        <w:pStyle w:val="a6"/>
        <w:spacing w:line="360" w:lineRule="auto"/>
        <w:ind w:firstLine="284"/>
        <w:rPr>
          <w:rFonts w:eastAsia="Times New Roman"/>
          <w:sz w:val="24"/>
          <w:szCs w:val="24"/>
          <w:lang w:eastAsia="ru-RU"/>
        </w:rPr>
      </w:pPr>
      <w:r>
        <w:rPr>
          <w:rFonts w:eastAsia="Times New Roman"/>
          <w:sz w:val="24"/>
          <w:szCs w:val="24"/>
          <w:lang w:eastAsia="ru-RU"/>
        </w:rPr>
        <w:t xml:space="preserve">Весной 1942 г. перед ВНИВИ была поставлена задача – использовать дикорастущие растения в качестве источника белка, витамина C и каротина. Совместно с Ботаническим садом АН СССР были отобраны наиболее ценные растения – лебеда, крапива, одуванчик и другие, разработаны способы консервирования, а кулинары составили рецепты салатов, супов. С мая 1942 г. в городе проводили широкую пропаганду дикорастущих растений: на радио, в печати, на собраниях, лекциях, совещаниях. В дальнейшем дикорастущие растения так вошли в меню фабрик–кухонь, что осенью 1942 г. их стали заготавливать про запас на зиму. </w:t>
      </w:r>
    </w:p>
    <w:p w:rsidR="005B61E2" w:rsidRDefault="005B61E2" w:rsidP="005B61E2">
      <w:pPr>
        <w:pStyle w:val="a6"/>
        <w:spacing w:line="360" w:lineRule="auto"/>
        <w:ind w:firstLine="284"/>
        <w:rPr>
          <w:rFonts w:eastAsiaTheme="minorHAnsi" w:cstheme="minorBidi"/>
          <w:sz w:val="24"/>
          <w:szCs w:val="24"/>
        </w:rPr>
      </w:pPr>
      <w:r>
        <w:rPr>
          <w:sz w:val="24"/>
          <w:szCs w:val="24"/>
        </w:rPr>
        <w:t xml:space="preserve">Выявлением дополнительных пищевых ресурсов занималась созданная Президиумом АН СССР при Отделении биологических наук АН СССР  специальная комиссия, председателем которой стал академик </w:t>
      </w:r>
      <w:proofErr w:type="spellStart"/>
      <w:r>
        <w:rPr>
          <w:sz w:val="24"/>
          <w:szCs w:val="24"/>
        </w:rPr>
        <w:t>Л.А.Орбели</w:t>
      </w:r>
      <w:proofErr w:type="spellEnd"/>
      <w:r>
        <w:rPr>
          <w:sz w:val="24"/>
          <w:szCs w:val="24"/>
        </w:rPr>
        <w:t xml:space="preserve">. Она находилась в Казани, состояла из 21 человека. Комиссия делилась на Ботаническую подкомиссию во главе с профессором </w:t>
      </w:r>
      <w:proofErr w:type="spellStart"/>
      <w:r>
        <w:rPr>
          <w:sz w:val="24"/>
          <w:szCs w:val="24"/>
        </w:rPr>
        <w:t>Б.К.Шишкиным</w:t>
      </w:r>
      <w:proofErr w:type="spellEnd"/>
      <w:r>
        <w:rPr>
          <w:sz w:val="24"/>
          <w:szCs w:val="24"/>
        </w:rPr>
        <w:t xml:space="preserve"> и Зоологическую – во главе с профессором </w:t>
      </w:r>
      <w:proofErr w:type="spellStart"/>
      <w:r>
        <w:rPr>
          <w:sz w:val="24"/>
          <w:szCs w:val="24"/>
        </w:rPr>
        <w:t>Н.А.Ливановым</w:t>
      </w:r>
      <w:proofErr w:type="spellEnd"/>
      <w:r>
        <w:rPr>
          <w:sz w:val="24"/>
          <w:szCs w:val="24"/>
        </w:rPr>
        <w:t>. Комиссия исследовала растительные и животные пищевые ресурсы, которые имелись в достаточном количестве, но по разным причинам оставались неиспользованными. Этой комиссией было организовано несколько экспедиций для поисков новых видов пищевого сырья. Ученые занимались вопросами рыбоводства, изысканием возможностей замены дефицитных жиров и животных белков, употребляемых в промышленности, растительными. Была оказана помощь колхозам и совхозам по расширению кормовой базы животноводства.</w:t>
      </w:r>
    </w:p>
    <w:p w:rsidR="005B61E2" w:rsidRDefault="005B61E2" w:rsidP="005B61E2">
      <w:pPr>
        <w:spacing w:line="360" w:lineRule="auto"/>
        <w:ind w:firstLine="284"/>
      </w:pPr>
      <w:r>
        <w:rPr>
          <w:sz w:val="24"/>
          <w:szCs w:val="24"/>
        </w:rPr>
        <w:t xml:space="preserve">         </w:t>
      </w:r>
      <w:r>
        <w:rPr>
          <w:rFonts w:eastAsia="Times New Roman" w:cs="Times New Roman"/>
          <w:sz w:val="24"/>
          <w:szCs w:val="24"/>
          <w:lang w:eastAsia="ru-RU"/>
        </w:rPr>
        <w:t xml:space="preserve">Многие исследования, проведенные биологами в дни войны, были призваны помочь решению частных, но в тоже время актуальных задач. Профессор Д.А. </w:t>
      </w:r>
      <w:proofErr w:type="spellStart"/>
      <w:r>
        <w:rPr>
          <w:rFonts w:eastAsia="Times New Roman" w:cs="Times New Roman"/>
          <w:sz w:val="24"/>
          <w:szCs w:val="24"/>
          <w:lang w:eastAsia="ru-RU"/>
        </w:rPr>
        <w:t>Транковский</w:t>
      </w:r>
      <w:proofErr w:type="spellEnd"/>
      <w:r>
        <w:rPr>
          <w:rFonts w:eastAsia="Times New Roman" w:cs="Times New Roman"/>
          <w:sz w:val="24"/>
          <w:szCs w:val="24"/>
          <w:lang w:eastAsia="ru-RU"/>
        </w:rPr>
        <w:t xml:space="preserve"> проводил микроскопический анализ сортов древесины для авиационной промышленности и микроскопический анализ материалов – заменителей кожи, необходимых для изготовления кирзовых сапог. Профессор В. В. Алехин с сотрудниками проводил работы по составлению комплекса травянистых растений, обеспечивающих </w:t>
      </w:r>
      <w:proofErr w:type="gramStart"/>
      <w:r>
        <w:rPr>
          <w:rFonts w:eastAsia="Times New Roman" w:cs="Times New Roman"/>
          <w:sz w:val="24"/>
          <w:szCs w:val="24"/>
          <w:lang w:eastAsia="ru-RU"/>
        </w:rPr>
        <w:t>быстрое</w:t>
      </w:r>
      <w:proofErr w:type="gramEnd"/>
      <w:r>
        <w:rPr>
          <w:rFonts w:eastAsia="Times New Roman" w:cs="Times New Roman"/>
          <w:sz w:val="24"/>
          <w:szCs w:val="24"/>
          <w:lang w:eastAsia="ru-RU"/>
        </w:rPr>
        <w:t xml:space="preserve"> </w:t>
      </w:r>
      <w:proofErr w:type="spellStart"/>
      <w:r>
        <w:rPr>
          <w:rFonts w:eastAsia="Times New Roman" w:cs="Times New Roman"/>
          <w:sz w:val="24"/>
          <w:szCs w:val="24"/>
          <w:lang w:eastAsia="ru-RU"/>
        </w:rPr>
        <w:t>задернение</w:t>
      </w:r>
      <w:proofErr w:type="spellEnd"/>
      <w:r>
        <w:rPr>
          <w:rFonts w:eastAsia="Times New Roman" w:cs="Times New Roman"/>
          <w:sz w:val="24"/>
          <w:szCs w:val="24"/>
          <w:lang w:eastAsia="ru-RU"/>
        </w:rPr>
        <w:t xml:space="preserve"> аэродромов. Лаборант О. Н. Чистякова участвовала в разработке </w:t>
      </w:r>
      <w:r>
        <w:rPr>
          <w:rFonts w:eastAsia="Times New Roman" w:cs="Times New Roman"/>
          <w:sz w:val="24"/>
          <w:szCs w:val="24"/>
          <w:lang w:eastAsia="ru-RU"/>
        </w:rPr>
        <w:lastRenderedPageBreak/>
        <w:t xml:space="preserve">методов контроля склейки авиационной древесины. Доцент М. Н. </w:t>
      </w:r>
      <w:proofErr w:type="spellStart"/>
      <w:r>
        <w:rPr>
          <w:rFonts w:eastAsia="Times New Roman" w:cs="Times New Roman"/>
          <w:sz w:val="24"/>
          <w:szCs w:val="24"/>
          <w:lang w:eastAsia="ru-RU"/>
        </w:rPr>
        <w:t>Провизина</w:t>
      </w:r>
      <w:proofErr w:type="spellEnd"/>
      <w:r>
        <w:rPr>
          <w:rFonts w:eastAsia="Times New Roman" w:cs="Times New Roman"/>
          <w:sz w:val="24"/>
          <w:szCs w:val="24"/>
          <w:lang w:eastAsia="ru-RU"/>
        </w:rPr>
        <w:t xml:space="preserve"> проводила анализ микроскопического строения растений, пригодных для употребления в пищу. </w:t>
      </w:r>
    </w:p>
    <w:p w:rsidR="005B61E2" w:rsidRDefault="005B61E2" w:rsidP="005B61E2">
      <w:pPr>
        <w:pStyle w:val="a6"/>
        <w:spacing w:after="200"/>
        <w:rPr>
          <w:b/>
          <w:sz w:val="28"/>
          <w:szCs w:val="28"/>
        </w:rPr>
      </w:pPr>
      <w:r>
        <w:rPr>
          <w:b/>
          <w:sz w:val="28"/>
          <w:szCs w:val="28"/>
        </w:rPr>
        <w:t>Заключение.</w:t>
      </w:r>
    </w:p>
    <w:p w:rsidR="005B61E2" w:rsidRDefault="005B61E2" w:rsidP="005B61E2">
      <w:pPr>
        <w:spacing w:after="0" w:line="360" w:lineRule="auto"/>
        <w:ind w:firstLine="284"/>
        <w:rPr>
          <w:sz w:val="24"/>
          <w:szCs w:val="24"/>
        </w:rPr>
      </w:pPr>
      <w:r>
        <w:rPr>
          <w:sz w:val="24"/>
          <w:szCs w:val="24"/>
        </w:rPr>
        <w:t>Великая отечественная война явилась серьезной проверкой творческих сил нашей науки. Этот трудный экзамен она с честью выдержала. Она продемонстрировала перед всем миром свою силу и способность в короткие сроки использовать научные достижения не только в мирных, но и в оборонных целях.</w:t>
      </w:r>
      <w:r>
        <w:rPr>
          <w:b/>
          <w:bCs/>
          <w:color w:val="0000FF"/>
          <w:sz w:val="24"/>
          <w:szCs w:val="24"/>
        </w:rPr>
        <w:t xml:space="preserve"> </w:t>
      </w:r>
      <w:r>
        <w:rPr>
          <w:bCs/>
          <w:sz w:val="24"/>
          <w:szCs w:val="24"/>
        </w:rPr>
        <w:t>Большой вклад в</w:t>
      </w:r>
      <w:r>
        <w:rPr>
          <w:bCs/>
          <w:color w:val="0000FF"/>
          <w:sz w:val="24"/>
          <w:szCs w:val="24"/>
        </w:rPr>
        <w:t xml:space="preserve"> </w:t>
      </w:r>
      <w:r>
        <w:rPr>
          <w:bCs/>
          <w:sz w:val="24"/>
          <w:szCs w:val="24"/>
        </w:rPr>
        <w:t>дело победы внесли биологи</w:t>
      </w:r>
      <w:r>
        <w:rPr>
          <w:b/>
          <w:bCs/>
          <w:sz w:val="24"/>
          <w:szCs w:val="24"/>
        </w:rPr>
        <w:t xml:space="preserve">. </w:t>
      </w:r>
      <w:r>
        <w:rPr>
          <w:sz w:val="24"/>
          <w:szCs w:val="24"/>
        </w:rPr>
        <w:t>Чем дальше по времени уходят годы войны, тем ярче становятся воспоминания о тех людях, которые ценой своей жизни, боролись на фронте и в тылу за честь и независимость нашей Родины.</w:t>
      </w:r>
    </w:p>
    <w:p w:rsidR="005B61E2" w:rsidRDefault="005B61E2" w:rsidP="004B63BF">
      <w:pPr>
        <w:shd w:val="clear" w:color="auto" w:fill="FFFFFF"/>
        <w:spacing w:before="100" w:beforeAutospacing="1" w:after="100" w:afterAutospacing="1" w:line="240" w:lineRule="auto"/>
        <w:jc w:val="center"/>
        <w:outlineLvl w:val="0"/>
        <w:rPr>
          <w:rFonts w:ascii="Arial CYR" w:eastAsia="Times New Roman" w:hAnsi="Arial CYR" w:cs="Arial CYR"/>
          <w:b/>
          <w:bCs/>
          <w:color w:val="000000"/>
          <w:kern w:val="36"/>
          <w:sz w:val="48"/>
          <w:szCs w:val="48"/>
          <w:lang w:eastAsia="ru-RU"/>
        </w:rPr>
      </w:pPr>
    </w:p>
    <w:p w:rsidR="005B61E2" w:rsidRDefault="005B61E2" w:rsidP="004B63BF">
      <w:pPr>
        <w:shd w:val="clear" w:color="auto" w:fill="FFFFFF"/>
        <w:spacing w:before="100" w:beforeAutospacing="1" w:after="100" w:afterAutospacing="1" w:line="240" w:lineRule="auto"/>
        <w:jc w:val="center"/>
        <w:outlineLvl w:val="0"/>
        <w:rPr>
          <w:rFonts w:ascii="Arial CYR" w:eastAsia="Times New Roman" w:hAnsi="Arial CYR" w:cs="Arial CYR"/>
          <w:b/>
          <w:bCs/>
          <w:color w:val="000000"/>
          <w:kern w:val="36"/>
          <w:sz w:val="48"/>
          <w:szCs w:val="48"/>
          <w:lang w:eastAsia="ru-RU"/>
        </w:rPr>
      </w:pPr>
    </w:p>
    <w:p w:rsidR="005B61E2" w:rsidRDefault="005B61E2" w:rsidP="004B63BF">
      <w:pPr>
        <w:shd w:val="clear" w:color="auto" w:fill="FFFFFF"/>
        <w:spacing w:before="100" w:beforeAutospacing="1" w:after="100" w:afterAutospacing="1" w:line="240" w:lineRule="auto"/>
        <w:jc w:val="center"/>
        <w:outlineLvl w:val="0"/>
        <w:rPr>
          <w:rFonts w:ascii="Arial CYR" w:eastAsia="Times New Roman" w:hAnsi="Arial CYR" w:cs="Arial CYR"/>
          <w:b/>
          <w:bCs/>
          <w:color w:val="000000"/>
          <w:kern w:val="36"/>
          <w:sz w:val="48"/>
          <w:szCs w:val="48"/>
          <w:lang w:eastAsia="ru-RU"/>
        </w:rPr>
      </w:pPr>
    </w:p>
    <w:p w:rsidR="005B61E2" w:rsidRDefault="005B61E2" w:rsidP="004B63BF">
      <w:pPr>
        <w:shd w:val="clear" w:color="auto" w:fill="FFFFFF"/>
        <w:spacing w:before="100" w:beforeAutospacing="1" w:after="100" w:afterAutospacing="1" w:line="240" w:lineRule="auto"/>
        <w:jc w:val="center"/>
        <w:outlineLvl w:val="0"/>
        <w:rPr>
          <w:rFonts w:ascii="Arial CYR" w:eastAsia="Times New Roman" w:hAnsi="Arial CYR" w:cs="Arial CYR"/>
          <w:b/>
          <w:bCs/>
          <w:color w:val="000000"/>
          <w:kern w:val="36"/>
          <w:sz w:val="48"/>
          <w:szCs w:val="48"/>
          <w:lang w:eastAsia="ru-RU"/>
        </w:rPr>
      </w:pPr>
    </w:p>
    <w:p w:rsidR="00D07A20" w:rsidRDefault="00D07A20" w:rsidP="004B63BF">
      <w:pPr>
        <w:shd w:val="clear" w:color="auto" w:fill="FFFFFF"/>
        <w:spacing w:before="100" w:beforeAutospacing="1" w:after="100" w:afterAutospacing="1" w:line="240" w:lineRule="auto"/>
        <w:jc w:val="center"/>
        <w:outlineLvl w:val="0"/>
        <w:rPr>
          <w:rFonts w:ascii="Arial CYR" w:eastAsia="Times New Roman" w:hAnsi="Arial CYR" w:cs="Arial CYR"/>
          <w:b/>
          <w:bCs/>
          <w:color w:val="000000"/>
          <w:kern w:val="36"/>
          <w:sz w:val="48"/>
          <w:szCs w:val="48"/>
          <w:lang w:eastAsia="ru-RU"/>
        </w:rPr>
      </w:pPr>
    </w:p>
    <w:p w:rsidR="00B17588" w:rsidRDefault="00B17588" w:rsidP="00B17588">
      <w:pPr>
        <w:pStyle w:val="a6"/>
        <w:rPr>
          <w:rFonts w:ascii="Arial CYR" w:eastAsia="Times New Roman" w:hAnsi="Arial CYR" w:cs="Arial CYR"/>
          <w:b/>
          <w:bCs/>
          <w:color w:val="000000"/>
          <w:kern w:val="36"/>
          <w:sz w:val="48"/>
          <w:szCs w:val="48"/>
          <w:lang w:eastAsia="ru-RU"/>
        </w:rPr>
      </w:pPr>
    </w:p>
    <w:p w:rsidR="00563044" w:rsidRPr="00205149" w:rsidRDefault="00563044"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F921CC" w:rsidRPr="00205149" w:rsidRDefault="00F921CC" w:rsidP="00B17588">
      <w:pPr>
        <w:pStyle w:val="a6"/>
        <w:rPr>
          <w:rFonts w:ascii="Times New Roman" w:hAnsi="Times New Roman"/>
          <w:sz w:val="40"/>
          <w:szCs w:val="40"/>
        </w:rPr>
      </w:pPr>
    </w:p>
    <w:p w:rsidR="00E72344" w:rsidRDefault="00E72344" w:rsidP="00B17588">
      <w:pPr>
        <w:pStyle w:val="a6"/>
        <w:rPr>
          <w:rFonts w:ascii="Times New Roman" w:hAnsi="Times New Roman"/>
          <w:b/>
          <w:sz w:val="28"/>
          <w:szCs w:val="28"/>
          <w:lang w:val="en-US"/>
        </w:rPr>
      </w:pPr>
    </w:p>
    <w:p w:rsidR="00FE2CE0" w:rsidRPr="00FE2CE0" w:rsidRDefault="00FE2CE0" w:rsidP="00B17588">
      <w:pPr>
        <w:pStyle w:val="a6"/>
        <w:rPr>
          <w:rFonts w:ascii="Times New Roman" w:hAnsi="Times New Roman"/>
          <w:b/>
          <w:sz w:val="28"/>
          <w:szCs w:val="28"/>
          <w:lang w:val="en-US"/>
        </w:rPr>
      </w:pPr>
    </w:p>
    <w:p w:rsidR="00E72344" w:rsidRDefault="00E72344" w:rsidP="00B17588">
      <w:pPr>
        <w:pStyle w:val="a6"/>
        <w:rPr>
          <w:rFonts w:ascii="Times New Roman" w:hAnsi="Times New Roman"/>
          <w:b/>
          <w:sz w:val="28"/>
          <w:szCs w:val="28"/>
        </w:rPr>
      </w:pPr>
    </w:p>
    <w:p w:rsidR="00E72344" w:rsidRPr="000058E4" w:rsidRDefault="00E72344" w:rsidP="00B17588">
      <w:pPr>
        <w:pStyle w:val="a6"/>
        <w:rPr>
          <w:rFonts w:ascii="Times New Roman" w:hAnsi="Times New Roman"/>
          <w:sz w:val="28"/>
          <w:szCs w:val="28"/>
        </w:rPr>
      </w:pPr>
    </w:p>
    <w:p w:rsidR="00B17588" w:rsidRPr="00E72344" w:rsidRDefault="00FE2CE0" w:rsidP="00B17588">
      <w:pPr>
        <w:pStyle w:val="a6"/>
        <w:rPr>
          <w:rFonts w:ascii="Times New Roman" w:hAnsi="Times New Roman"/>
          <w:b/>
          <w:sz w:val="40"/>
          <w:szCs w:val="40"/>
        </w:rPr>
      </w:pPr>
      <w:r>
        <w:rPr>
          <w:rFonts w:ascii="Times New Roman" w:hAnsi="Times New Roman"/>
          <w:b/>
          <w:sz w:val="40"/>
          <w:szCs w:val="40"/>
        </w:rPr>
        <w:lastRenderedPageBreak/>
        <w:t>ХИМИЧЕСКАЯ ВИКТОРИНА 8-1</w:t>
      </w:r>
      <w:r>
        <w:rPr>
          <w:rFonts w:ascii="Times New Roman" w:hAnsi="Times New Roman"/>
          <w:b/>
          <w:sz w:val="40"/>
          <w:szCs w:val="40"/>
          <w:lang w:val="en-US"/>
        </w:rPr>
        <w:t>0</w:t>
      </w:r>
      <w:bookmarkStart w:id="0" w:name="_GoBack"/>
      <w:bookmarkEnd w:id="0"/>
      <w:r w:rsidR="00F921CC">
        <w:rPr>
          <w:rFonts w:ascii="Times New Roman" w:hAnsi="Times New Roman"/>
          <w:b/>
          <w:sz w:val="40"/>
          <w:szCs w:val="40"/>
        </w:rPr>
        <w:t xml:space="preserve"> классы</w:t>
      </w:r>
    </w:p>
    <w:p w:rsidR="00E72344" w:rsidRPr="000058E4" w:rsidRDefault="00E72344" w:rsidP="00B17588">
      <w:pPr>
        <w:pStyle w:val="a6"/>
        <w:rPr>
          <w:rFonts w:ascii="Times New Roman" w:hAnsi="Times New Roman"/>
          <w:sz w:val="28"/>
          <w:szCs w:val="28"/>
        </w:rPr>
      </w:pP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 Назовите «крылатые» металл</w:t>
      </w:r>
      <w:r w:rsidR="00E72344">
        <w:rPr>
          <w:rFonts w:ascii="Times New Roman" w:hAnsi="Times New Roman"/>
          <w:sz w:val="24"/>
          <w:szCs w:val="24"/>
        </w:rPr>
        <w:t xml:space="preserve">ы.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 Какой </w:t>
      </w:r>
      <w:proofErr w:type="gramStart"/>
      <w:r w:rsidRPr="00E72344">
        <w:rPr>
          <w:rFonts w:ascii="Times New Roman" w:hAnsi="Times New Roman"/>
          <w:sz w:val="24"/>
          <w:szCs w:val="24"/>
        </w:rPr>
        <w:t>металл</w:t>
      </w:r>
      <w:proofErr w:type="gramEnd"/>
      <w:r w:rsidRPr="00E72344">
        <w:rPr>
          <w:rFonts w:ascii="Times New Roman" w:hAnsi="Times New Roman"/>
          <w:sz w:val="24"/>
          <w:szCs w:val="24"/>
        </w:rPr>
        <w:t xml:space="preserve"> и благодаря </w:t>
      </w:r>
      <w:proofErr w:type="gramStart"/>
      <w:r w:rsidRPr="00E72344">
        <w:rPr>
          <w:rFonts w:ascii="Times New Roman" w:hAnsi="Times New Roman"/>
          <w:sz w:val="24"/>
          <w:szCs w:val="24"/>
        </w:rPr>
        <w:t>какому</w:t>
      </w:r>
      <w:proofErr w:type="gramEnd"/>
      <w:r w:rsidRPr="00E72344">
        <w:rPr>
          <w:rFonts w:ascii="Times New Roman" w:hAnsi="Times New Roman"/>
          <w:sz w:val="24"/>
          <w:szCs w:val="24"/>
        </w:rPr>
        <w:t xml:space="preserve"> свойству используется в огнестрельном оружии?  </w:t>
      </w:r>
    </w:p>
    <w:p w:rsidR="00B17588" w:rsidRPr="00E72344" w:rsidRDefault="00E72344" w:rsidP="00B17588">
      <w:pPr>
        <w:pStyle w:val="a6"/>
        <w:rPr>
          <w:rFonts w:ascii="Times New Roman" w:hAnsi="Times New Roman"/>
          <w:sz w:val="24"/>
          <w:szCs w:val="24"/>
        </w:rPr>
      </w:pPr>
      <w:r>
        <w:rPr>
          <w:rFonts w:ascii="Times New Roman" w:hAnsi="Times New Roman"/>
          <w:sz w:val="24"/>
          <w:szCs w:val="24"/>
        </w:rPr>
        <w:t xml:space="preserve">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3.Назовите основные компоненты пиротехнических см</w:t>
      </w:r>
      <w:r w:rsidR="00E72344">
        <w:rPr>
          <w:rFonts w:ascii="Times New Roman" w:hAnsi="Times New Roman"/>
          <w:sz w:val="24"/>
          <w:szCs w:val="24"/>
        </w:rPr>
        <w:t xml:space="preserve">есей.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4. Какое вещество являлось основой зажигательных смесей, применяемых особенно </w:t>
      </w:r>
      <w:proofErr w:type="gramStart"/>
      <w:r w:rsidRPr="00E72344">
        <w:rPr>
          <w:rFonts w:ascii="Times New Roman" w:hAnsi="Times New Roman"/>
          <w:sz w:val="24"/>
          <w:szCs w:val="24"/>
        </w:rPr>
        <w:t>в</w:t>
      </w:r>
      <w:proofErr w:type="gramEnd"/>
      <w:r w:rsidRPr="00E72344">
        <w:rPr>
          <w:rFonts w:ascii="Times New Roman" w:hAnsi="Times New Roman"/>
          <w:sz w:val="24"/>
          <w:szCs w:val="24"/>
        </w:rPr>
        <w:t xml:space="preserve"> </w:t>
      </w:r>
    </w:p>
    <w:p w:rsidR="00B17588" w:rsidRPr="00E72344" w:rsidRDefault="00E72344" w:rsidP="00B17588">
      <w:pPr>
        <w:pStyle w:val="a6"/>
        <w:rPr>
          <w:rFonts w:ascii="Times New Roman" w:hAnsi="Times New Roman"/>
          <w:sz w:val="24"/>
          <w:szCs w:val="24"/>
        </w:rPr>
      </w:pPr>
      <w:r>
        <w:rPr>
          <w:rFonts w:ascii="Times New Roman" w:hAnsi="Times New Roman"/>
          <w:sz w:val="24"/>
          <w:szCs w:val="24"/>
        </w:rPr>
        <w:t xml:space="preserve">    первые годы  войны</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5. Какой металл используется в изготовлении осветител</w:t>
      </w:r>
      <w:r w:rsidR="00E72344">
        <w:rPr>
          <w:rFonts w:ascii="Times New Roman" w:hAnsi="Times New Roman"/>
          <w:sz w:val="24"/>
          <w:szCs w:val="24"/>
        </w:rPr>
        <w:t xml:space="preserve">ьных сигнальных ракет? </w:t>
      </w:r>
    </w:p>
    <w:p w:rsidR="00B17588" w:rsidRPr="00E72344" w:rsidRDefault="00B17588" w:rsidP="00E72344">
      <w:pPr>
        <w:pStyle w:val="a6"/>
        <w:rPr>
          <w:rFonts w:ascii="Times New Roman" w:hAnsi="Times New Roman"/>
          <w:sz w:val="24"/>
          <w:szCs w:val="24"/>
        </w:rPr>
      </w:pPr>
      <w:r w:rsidRPr="00E72344">
        <w:rPr>
          <w:rFonts w:ascii="Times New Roman" w:hAnsi="Times New Roman"/>
          <w:sz w:val="24"/>
          <w:szCs w:val="24"/>
        </w:rPr>
        <w:t xml:space="preserve">6 .Как применялся водород в годы войны?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7. Какие металлы содержатся в гильзе артиллерийского снаряда?</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8. Как используется магний в военном деле?</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9. Почему хранилища с жидким горючим окрашивают белой краской или серебрянкой?</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10. Какой металл называют воплощением надежд и тревог?</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11. Какой металл может "болеть чумой"?</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12.В чем секрет самурайских мечей?</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13. Какой металл и почему называют "крылатым"?</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14. Какой металл добавляется в сталь для придания танкам Т-34 особой прочности брони?</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15. Какой металл придает ума глупцу, честь - </w:t>
      </w:r>
      <w:proofErr w:type="spellStart"/>
      <w:proofErr w:type="gramStart"/>
      <w:r w:rsidRPr="00E72344">
        <w:rPr>
          <w:rFonts w:ascii="Times New Roman" w:hAnsi="Times New Roman"/>
          <w:sz w:val="24"/>
          <w:szCs w:val="24"/>
        </w:rPr>
        <w:t>подлецу</w:t>
      </w:r>
      <w:proofErr w:type="spellEnd"/>
      <w:proofErr w:type="gramEnd"/>
      <w:r w:rsidRPr="00E72344">
        <w:rPr>
          <w:rFonts w:ascii="Times New Roman" w:hAnsi="Times New Roman"/>
          <w:sz w:val="24"/>
          <w:szCs w:val="24"/>
        </w:rPr>
        <w:t>, трусливому - геройства?</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16. Какой металл используют для изготовления пуль для ружей и пистолетов?</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17. Из какого металла изготавливалась посуда для офицеров войска Александра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Македонского?</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18. Какой металл А.Е. Ферсман назвал "металлом консервной банки"?</w:t>
      </w:r>
      <w:r w:rsidRPr="00E72344">
        <w:rPr>
          <w:sz w:val="24"/>
          <w:szCs w:val="24"/>
        </w:rPr>
        <w:t xml:space="preserve">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19. Каких вы знаете ученых-химиков, лауреатов Государственной премии военных лет?</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20. Назовите основные направления научных исследований химиков в годы войны.</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21. В чем состояла перестройка химической отрасли промышленности в годы Великой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Отечественной войны?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22. Назовите выдающихся ученых-химиков, обратившихся в первые месяцы войны </w:t>
      </w:r>
      <w:proofErr w:type="gramStart"/>
      <w:r w:rsidRPr="00E72344">
        <w:rPr>
          <w:rFonts w:ascii="Times New Roman" w:hAnsi="Times New Roman"/>
          <w:sz w:val="24"/>
          <w:szCs w:val="24"/>
        </w:rPr>
        <w:t>к</w:t>
      </w:r>
      <w:proofErr w:type="gramEnd"/>
      <w:r w:rsidRPr="00E72344">
        <w:rPr>
          <w:rFonts w:ascii="Times New Roman" w:hAnsi="Times New Roman"/>
          <w:sz w:val="24"/>
          <w:szCs w:val="24"/>
        </w:rPr>
        <w:t xml:space="preserve">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деятелям науки всего мира. К чему призывало это обращение ученых?</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23. Назовите ученого-химика, автора книги «Война и стратегическое сырье». Что вам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известно о нем?</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24. Что такое тротил и какова его химическая формула? К какому классу соединений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относится тротил и где он применяется?</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25. Какие исследования академика Фаворского нашли широкое применение </w:t>
      </w:r>
      <w:proofErr w:type="gramStart"/>
      <w:r w:rsidRPr="00E72344">
        <w:rPr>
          <w:rFonts w:ascii="Times New Roman" w:hAnsi="Times New Roman"/>
          <w:sz w:val="24"/>
          <w:szCs w:val="24"/>
        </w:rPr>
        <w:t>в</w:t>
      </w:r>
      <w:proofErr w:type="gramEnd"/>
      <w:r w:rsidRPr="00E72344">
        <w:rPr>
          <w:rFonts w:ascii="Times New Roman" w:hAnsi="Times New Roman"/>
          <w:sz w:val="24"/>
          <w:szCs w:val="24"/>
        </w:rPr>
        <w:t xml:space="preserve"> оборонной </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 xml:space="preserve">      отрасли промышленности?</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26. Кто из ученых изобрел противогаз? На каком явлении основан принцип его действия?</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27. Какой металл называют крылатым и почему?</w:t>
      </w:r>
    </w:p>
    <w:p w:rsidR="00B17588" w:rsidRPr="00E72344" w:rsidRDefault="00B17588" w:rsidP="00B17588">
      <w:pPr>
        <w:pStyle w:val="a6"/>
        <w:rPr>
          <w:rFonts w:ascii="Times New Roman" w:hAnsi="Times New Roman"/>
          <w:sz w:val="24"/>
          <w:szCs w:val="24"/>
        </w:rPr>
      </w:pPr>
      <w:r w:rsidRPr="00E72344">
        <w:rPr>
          <w:rFonts w:ascii="Times New Roman" w:hAnsi="Times New Roman"/>
          <w:sz w:val="24"/>
          <w:szCs w:val="24"/>
        </w:rPr>
        <w:t>28. Какое применение находят пластмассы в военном деле? Приведите примеры.</w:t>
      </w:r>
    </w:p>
    <w:p w:rsidR="00B17588" w:rsidRPr="000058E4" w:rsidRDefault="00B17588" w:rsidP="00B17588">
      <w:pPr>
        <w:pStyle w:val="a6"/>
        <w:rPr>
          <w:rFonts w:ascii="Times New Roman" w:hAnsi="Times New Roman"/>
          <w:sz w:val="28"/>
          <w:szCs w:val="28"/>
        </w:rPr>
      </w:pPr>
    </w:p>
    <w:p w:rsidR="00B17588" w:rsidRPr="000058E4" w:rsidRDefault="00B17588" w:rsidP="00B17588">
      <w:pPr>
        <w:pStyle w:val="a6"/>
        <w:rPr>
          <w:rFonts w:ascii="Times New Roman" w:hAnsi="Times New Roman"/>
          <w:sz w:val="28"/>
          <w:szCs w:val="28"/>
        </w:rPr>
      </w:pPr>
    </w:p>
    <w:p w:rsidR="00B17588" w:rsidRPr="000058E4" w:rsidRDefault="00B17588" w:rsidP="00B17588">
      <w:pPr>
        <w:pStyle w:val="a6"/>
        <w:rPr>
          <w:rFonts w:ascii="Times New Roman" w:hAnsi="Times New Roman"/>
          <w:sz w:val="28"/>
          <w:szCs w:val="28"/>
        </w:rPr>
      </w:pPr>
      <w:r w:rsidRPr="000058E4">
        <w:rPr>
          <w:rFonts w:ascii="Times New Roman" w:hAnsi="Times New Roman"/>
          <w:sz w:val="28"/>
          <w:szCs w:val="28"/>
        </w:rPr>
        <w:t xml:space="preserve"> </w:t>
      </w:r>
    </w:p>
    <w:p w:rsidR="00B17588" w:rsidRPr="000058E4" w:rsidRDefault="00B17588" w:rsidP="00B17588">
      <w:pPr>
        <w:pStyle w:val="a6"/>
        <w:rPr>
          <w:rFonts w:ascii="Times New Roman" w:hAnsi="Times New Roman"/>
          <w:sz w:val="28"/>
          <w:szCs w:val="28"/>
        </w:rPr>
      </w:pPr>
    </w:p>
    <w:p w:rsidR="00B17588" w:rsidRPr="000058E4" w:rsidRDefault="00B17588" w:rsidP="00E72344">
      <w:pPr>
        <w:pStyle w:val="a6"/>
        <w:rPr>
          <w:rFonts w:ascii="Times New Roman" w:hAnsi="Times New Roman"/>
          <w:sz w:val="28"/>
          <w:szCs w:val="28"/>
        </w:rPr>
      </w:pPr>
      <w:r w:rsidRPr="000058E4">
        <w:rPr>
          <w:rFonts w:ascii="Times New Roman" w:hAnsi="Times New Roman"/>
          <w:sz w:val="28"/>
          <w:szCs w:val="28"/>
        </w:rPr>
        <w:t xml:space="preserve">                               </w:t>
      </w:r>
    </w:p>
    <w:p w:rsidR="009973CA" w:rsidRPr="000058E4" w:rsidRDefault="009973CA">
      <w:pPr>
        <w:rPr>
          <w:sz w:val="28"/>
          <w:szCs w:val="28"/>
        </w:rPr>
      </w:pPr>
    </w:p>
    <w:sectPr w:rsidR="009973CA" w:rsidRPr="000058E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C4720A"/>
    <w:multiLevelType w:val="hybridMultilevel"/>
    <w:tmpl w:val="C0785A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66DA0ADE"/>
    <w:multiLevelType w:val="hybridMultilevel"/>
    <w:tmpl w:val="2CCE3E1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9856972"/>
    <w:multiLevelType w:val="hybridMultilevel"/>
    <w:tmpl w:val="ECA6536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6CD205F1"/>
    <w:multiLevelType w:val="hybridMultilevel"/>
    <w:tmpl w:val="F6FA558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791C7567"/>
    <w:multiLevelType w:val="hybridMultilevel"/>
    <w:tmpl w:val="9020BC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4"/>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63BF"/>
    <w:rsid w:val="000055E7"/>
    <w:rsid w:val="000058E4"/>
    <w:rsid w:val="00071C23"/>
    <w:rsid w:val="000D4FC5"/>
    <w:rsid w:val="00117F23"/>
    <w:rsid w:val="001A4684"/>
    <w:rsid w:val="00205149"/>
    <w:rsid w:val="00221DE8"/>
    <w:rsid w:val="002F415E"/>
    <w:rsid w:val="0039113D"/>
    <w:rsid w:val="003E7B44"/>
    <w:rsid w:val="00442246"/>
    <w:rsid w:val="00482085"/>
    <w:rsid w:val="004A6419"/>
    <w:rsid w:val="004B63BF"/>
    <w:rsid w:val="004F4ED5"/>
    <w:rsid w:val="00541990"/>
    <w:rsid w:val="00563044"/>
    <w:rsid w:val="00563463"/>
    <w:rsid w:val="005814A8"/>
    <w:rsid w:val="005B61E2"/>
    <w:rsid w:val="005F350D"/>
    <w:rsid w:val="00623BB8"/>
    <w:rsid w:val="006D34A9"/>
    <w:rsid w:val="006D6A2E"/>
    <w:rsid w:val="006D754C"/>
    <w:rsid w:val="007C0C16"/>
    <w:rsid w:val="007C1D39"/>
    <w:rsid w:val="007C6D09"/>
    <w:rsid w:val="00817AF3"/>
    <w:rsid w:val="008536A7"/>
    <w:rsid w:val="008F6066"/>
    <w:rsid w:val="00926A68"/>
    <w:rsid w:val="00937322"/>
    <w:rsid w:val="00962E74"/>
    <w:rsid w:val="00975BBD"/>
    <w:rsid w:val="009973CA"/>
    <w:rsid w:val="009F561C"/>
    <w:rsid w:val="00A63F4D"/>
    <w:rsid w:val="00AF5DD5"/>
    <w:rsid w:val="00B00FA0"/>
    <w:rsid w:val="00B17588"/>
    <w:rsid w:val="00B54130"/>
    <w:rsid w:val="00D07A20"/>
    <w:rsid w:val="00D14722"/>
    <w:rsid w:val="00D71A49"/>
    <w:rsid w:val="00E72344"/>
    <w:rsid w:val="00F25A82"/>
    <w:rsid w:val="00F401F0"/>
    <w:rsid w:val="00F46929"/>
    <w:rsid w:val="00F921CC"/>
    <w:rsid w:val="00FE2C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623BB8"/>
    <w:pPr>
      <w:keepNext/>
      <w:spacing w:before="240" w:after="60" w:line="240" w:lineRule="auto"/>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63B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B63BF"/>
    <w:rPr>
      <w:rFonts w:ascii="Tahoma" w:hAnsi="Tahoma" w:cs="Tahoma"/>
      <w:sz w:val="16"/>
      <w:szCs w:val="16"/>
    </w:rPr>
  </w:style>
  <w:style w:type="character" w:customStyle="1" w:styleId="10">
    <w:name w:val="Заголовок 1 Знак"/>
    <w:basedOn w:val="a0"/>
    <w:link w:val="1"/>
    <w:rsid w:val="00623BB8"/>
    <w:rPr>
      <w:rFonts w:ascii="Arial" w:eastAsia="Times New Roman" w:hAnsi="Arial" w:cs="Arial"/>
      <w:b/>
      <w:bCs/>
      <w:kern w:val="32"/>
      <w:sz w:val="32"/>
      <w:szCs w:val="32"/>
      <w:lang w:eastAsia="ru-RU"/>
    </w:rPr>
  </w:style>
  <w:style w:type="table" w:styleId="a5">
    <w:name w:val="Table Grid"/>
    <w:basedOn w:val="a1"/>
    <w:rsid w:val="00623BB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link w:val="a7"/>
    <w:uiPriority w:val="1"/>
    <w:qFormat/>
    <w:rsid w:val="00B17588"/>
    <w:pPr>
      <w:spacing w:after="0" w:line="240" w:lineRule="auto"/>
    </w:pPr>
    <w:rPr>
      <w:rFonts w:ascii="Calibri" w:eastAsia="Calibri" w:hAnsi="Calibri" w:cs="Times New Roman"/>
    </w:rPr>
  </w:style>
  <w:style w:type="character" w:styleId="a8">
    <w:name w:val="Hyperlink"/>
    <w:basedOn w:val="a0"/>
    <w:uiPriority w:val="99"/>
    <w:semiHidden/>
    <w:unhideWhenUsed/>
    <w:rsid w:val="005B61E2"/>
    <w:rPr>
      <w:color w:val="0000FF" w:themeColor="hyperlink"/>
      <w:u w:val="single"/>
    </w:rPr>
  </w:style>
  <w:style w:type="character" w:customStyle="1" w:styleId="a7">
    <w:name w:val="Без интервала Знак"/>
    <w:basedOn w:val="a0"/>
    <w:link w:val="a6"/>
    <w:uiPriority w:val="1"/>
    <w:locked/>
    <w:rsid w:val="005B61E2"/>
    <w:rPr>
      <w:rFonts w:ascii="Calibri" w:eastAsia="Calibri" w:hAnsi="Calibri" w:cs="Times New Roman"/>
    </w:rPr>
  </w:style>
  <w:style w:type="character" w:customStyle="1" w:styleId="11">
    <w:name w:val="Стиль1 Знак"/>
    <w:basedOn w:val="a7"/>
    <w:link w:val="12"/>
    <w:locked/>
    <w:rsid w:val="005B61E2"/>
    <w:rPr>
      <w:rFonts w:ascii="Times New Roman" w:eastAsia="Times New Roman" w:hAnsi="Times New Roman" w:cs="Times New Roman"/>
      <w:sz w:val="24"/>
      <w:szCs w:val="24"/>
      <w:lang w:eastAsia="ru-RU"/>
    </w:rPr>
  </w:style>
  <w:style w:type="paragraph" w:customStyle="1" w:styleId="12">
    <w:name w:val="Стиль1"/>
    <w:basedOn w:val="a6"/>
    <w:link w:val="11"/>
    <w:qFormat/>
    <w:rsid w:val="005B61E2"/>
    <w:rPr>
      <w:rFonts w:ascii="Times New Roman" w:eastAsia="Times New Roman" w:hAnsi="Times New Roman"/>
      <w:sz w:val="24"/>
      <w:szCs w:val="24"/>
      <w:lang w:eastAsia="ru-RU"/>
    </w:rPr>
  </w:style>
  <w:style w:type="paragraph" w:styleId="a9">
    <w:name w:val="List Paragraph"/>
    <w:basedOn w:val="a"/>
    <w:uiPriority w:val="34"/>
    <w:qFormat/>
    <w:rsid w:val="0039113D"/>
    <w:pPr>
      <w:ind w:left="720"/>
      <w:contextualSpacing/>
    </w:pPr>
  </w:style>
  <w:style w:type="character" w:customStyle="1" w:styleId="apple-converted-space">
    <w:name w:val="apple-converted-space"/>
    <w:basedOn w:val="a0"/>
    <w:rsid w:val="000D4FC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623BB8"/>
    <w:pPr>
      <w:keepNext/>
      <w:spacing w:before="240" w:after="60" w:line="240" w:lineRule="auto"/>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63B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B63BF"/>
    <w:rPr>
      <w:rFonts w:ascii="Tahoma" w:hAnsi="Tahoma" w:cs="Tahoma"/>
      <w:sz w:val="16"/>
      <w:szCs w:val="16"/>
    </w:rPr>
  </w:style>
  <w:style w:type="character" w:customStyle="1" w:styleId="10">
    <w:name w:val="Заголовок 1 Знак"/>
    <w:basedOn w:val="a0"/>
    <w:link w:val="1"/>
    <w:rsid w:val="00623BB8"/>
    <w:rPr>
      <w:rFonts w:ascii="Arial" w:eastAsia="Times New Roman" w:hAnsi="Arial" w:cs="Arial"/>
      <w:b/>
      <w:bCs/>
      <w:kern w:val="32"/>
      <w:sz w:val="32"/>
      <w:szCs w:val="32"/>
      <w:lang w:eastAsia="ru-RU"/>
    </w:rPr>
  </w:style>
  <w:style w:type="table" w:styleId="a5">
    <w:name w:val="Table Grid"/>
    <w:basedOn w:val="a1"/>
    <w:rsid w:val="00623BB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link w:val="a7"/>
    <w:uiPriority w:val="1"/>
    <w:qFormat/>
    <w:rsid w:val="00B17588"/>
    <w:pPr>
      <w:spacing w:after="0" w:line="240" w:lineRule="auto"/>
    </w:pPr>
    <w:rPr>
      <w:rFonts w:ascii="Calibri" w:eastAsia="Calibri" w:hAnsi="Calibri" w:cs="Times New Roman"/>
    </w:rPr>
  </w:style>
  <w:style w:type="character" w:styleId="a8">
    <w:name w:val="Hyperlink"/>
    <w:basedOn w:val="a0"/>
    <w:uiPriority w:val="99"/>
    <w:semiHidden/>
    <w:unhideWhenUsed/>
    <w:rsid w:val="005B61E2"/>
    <w:rPr>
      <w:color w:val="0000FF" w:themeColor="hyperlink"/>
      <w:u w:val="single"/>
    </w:rPr>
  </w:style>
  <w:style w:type="character" w:customStyle="1" w:styleId="a7">
    <w:name w:val="Без интервала Знак"/>
    <w:basedOn w:val="a0"/>
    <w:link w:val="a6"/>
    <w:uiPriority w:val="1"/>
    <w:locked/>
    <w:rsid w:val="005B61E2"/>
    <w:rPr>
      <w:rFonts w:ascii="Calibri" w:eastAsia="Calibri" w:hAnsi="Calibri" w:cs="Times New Roman"/>
    </w:rPr>
  </w:style>
  <w:style w:type="character" w:customStyle="1" w:styleId="11">
    <w:name w:val="Стиль1 Знак"/>
    <w:basedOn w:val="a7"/>
    <w:link w:val="12"/>
    <w:locked/>
    <w:rsid w:val="005B61E2"/>
    <w:rPr>
      <w:rFonts w:ascii="Times New Roman" w:eastAsia="Times New Roman" w:hAnsi="Times New Roman" w:cs="Times New Roman"/>
      <w:sz w:val="24"/>
      <w:szCs w:val="24"/>
      <w:lang w:eastAsia="ru-RU"/>
    </w:rPr>
  </w:style>
  <w:style w:type="paragraph" w:customStyle="1" w:styleId="12">
    <w:name w:val="Стиль1"/>
    <w:basedOn w:val="a6"/>
    <w:link w:val="11"/>
    <w:qFormat/>
    <w:rsid w:val="005B61E2"/>
    <w:rPr>
      <w:rFonts w:ascii="Times New Roman" w:eastAsia="Times New Roman" w:hAnsi="Times New Roman"/>
      <w:sz w:val="24"/>
      <w:szCs w:val="24"/>
      <w:lang w:eastAsia="ru-RU"/>
    </w:rPr>
  </w:style>
  <w:style w:type="paragraph" w:styleId="a9">
    <w:name w:val="List Paragraph"/>
    <w:basedOn w:val="a"/>
    <w:uiPriority w:val="34"/>
    <w:qFormat/>
    <w:rsid w:val="0039113D"/>
    <w:pPr>
      <w:ind w:left="720"/>
      <w:contextualSpacing/>
    </w:pPr>
  </w:style>
  <w:style w:type="character" w:customStyle="1" w:styleId="apple-converted-space">
    <w:name w:val="apple-converted-space"/>
    <w:basedOn w:val="a0"/>
    <w:rsid w:val="000D4F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2760091">
      <w:bodyDiv w:val="1"/>
      <w:marLeft w:val="0"/>
      <w:marRight w:val="0"/>
      <w:marTop w:val="0"/>
      <w:marBottom w:val="0"/>
      <w:divBdr>
        <w:top w:val="none" w:sz="0" w:space="0" w:color="auto"/>
        <w:left w:val="none" w:sz="0" w:space="0" w:color="auto"/>
        <w:bottom w:val="none" w:sz="0" w:space="0" w:color="auto"/>
        <w:right w:val="none" w:sz="0" w:space="0" w:color="auto"/>
      </w:divBdr>
      <w:divsChild>
        <w:div w:id="1692560832">
          <w:marLeft w:val="0"/>
          <w:marRight w:val="0"/>
          <w:marTop w:val="0"/>
          <w:marBottom w:val="240"/>
          <w:divBdr>
            <w:top w:val="single" w:sz="6" w:space="0" w:color="DEDFDE"/>
            <w:left w:val="single" w:sz="6" w:space="0" w:color="DEDFDE"/>
            <w:bottom w:val="single" w:sz="18" w:space="0" w:color="555555"/>
            <w:right w:val="single" w:sz="6" w:space="0" w:color="DEDFDE"/>
          </w:divBdr>
          <w:divsChild>
            <w:div w:id="1731611619">
              <w:marLeft w:val="0"/>
              <w:marRight w:val="0"/>
              <w:marTop w:val="0"/>
              <w:marBottom w:val="0"/>
              <w:divBdr>
                <w:top w:val="dashed" w:sz="6" w:space="6" w:color="DDDDDD"/>
                <w:left w:val="none" w:sz="0" w:space="0" w:color="auto"/>
                <w:bottom w:val="dashed" w:sz="6" w:space="6" w:color="DDDDDD"/>
                <w:right w:val="none" w:sz="0" w:space="0" w:color="auto"/>
              </w:divBdr>
            </w:div>
          </w:divsChild>
        </w:div>
        <w:div w:id="46343098">
          <w:marLeft w:val="0"/>
          <w:marRight w:val="0"/>
          <w:marTop w:val="0"/>
          <w:marBottom w:val="0"/>
          <w:divBdr>
            <w:top w:val="none" w:sz="0" w:space="0" w:color="auto"/>
            <w:left w:val="none" w:sz="0" w:space="0" w:color="auto"/>
            <w:bottom w:val="none" w:sz="0" w:space="0" w:color="auto"/>
            <w:right w:val="none" w:sz="0" w:space="0" w:color="auto"/>
          </w:divBdr>
          <w:divsChild>
            <w:div w:id="716510549">
              <w:marLeft w:val="0"/>
              <w:marRight w:val="0"/>
              <w:marTop w:val="0"/>
              <w:marBottom w:val="0"/>
              <w:divBdr>
                <w:top w:val="none" w:sz="0" w:space="0" w:color="auto"/>
                <w:left w:val="none" w:sz="0" w:space="0" w:color="auto"/>
                <w:bottom w:val="none" w:sz="0" w:space="0" w:color="auto"/>
                <w:right w:val="none" w:sz="0" w:space="0" w:color="auto"/>
              </w:divBdr>
              <w:divsChild>
                <w:div w:id="342628441">
                  <w:marLeft w:val="0"/>
                  <w:marRight w:val="0"/>
                  <w:marTop w:val="0"/>
                  <w:marBottom w:val="240"/>
                  <w:divBdr>
                    <w:top w:val="single" w:sz="6" w:space="2" w:color="8EA8C4"/>
                    <w:left w:val="single" w:sz="6" w:space="2" w:color="8EA8C4"/>
                    <w:bottom w:val="single" w:sz="6" w:space="2" w:color="8EA8C4"/>
                    <w:right w:val="single" w:sz="6" w:space="2" w:color="8EA8C4"/>
                  </w:divBdr>
                  <w:divsChild>
                    <w:div w:id="1978339597">
                      <w:marLeft w:val="0"/>
                      <w:marRight w:val="0"/>
                      <w:marTop w:val="0"/>
                      <w:marBottom w:val="0"/>
                      <w:divBdr>
                        <w:top w:val="none" w:sz="0" w:space="0" w:color="auto"/>
                        <w:left w:val="none" w:sz="0" w:space="0" w:color="auto"/>
                        <w:bottom w:val="none" w:sz="0" w:space="0" w:color="auto"/>
                        <w:right w:val="none" w:sz="0" w:space="0" w:color="auto"/>
                      </w:divBdr>
                    </w:div>
                    <w:div w:id="570622709">
                      <w:marLeft w:val="0"/>
                      <w:marRight w:val="0"/>
                      <w:marTop w:val="0"/>
                      <w:marBottom w:val="0"/>
                      <w:divBdr>
                        <w:top w:val="none" w:sz="0" w:space="0" w:color="auto"/>
                        <w:left w:val="none" w:sz="0" w:space="0" w:color="auto"/>
                        <w:bottom w:val="none" w:sz="0" w:space="0" w:color="auto"/>
                        <w:right w:val="none" w:sz="0" w:space="0" w:color="auto"/>
                      </w:divBdr>
                    </w:div>
                    <w:div w:id="19624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932478">
              <w:marLeft w:val="0"/>
              <w:marRight w:val="0"/>
              <w:marTop w:val="0"/>
              <w:marBottom w:val="0"/>
              <w:divBdr>
                <w:top w:val="none" w:sz="0" w:space="0" w:color="auto"/>
                <w:left w:val="none" w:sz="0" w:space="0" w:color="auto"/>
                <w:bottom w:val="none" w:sz="0" w:space="0" w:color="auto"/>
                <w:right w:val="none" w:sz="0" w:space="0" w:color="auto"/>
              </w:divBdr>
              <w:divsChild>
                <w:div w:id="266734748">
                  <w:marLeft w:val="0"/>
                  <w:marRight w:val="0"/>
                  <w:marTop w:val="0"/>
                  <w:marBottom w:val="240"/>
                  <w:divBdr>
                    <w:top w:val="single" w:sz="6" w:space="2" w:color="8EA8C4"/>
                    <w:left w:val="single" w:sz="6" w:space="2" w:color="8EA8C4"/>
                    <w:bottom w:val="single" w:sz="6" w:space="2" w:color="8EA8C4"/>
                    <w:right w:val="single" w:sz="6" w:space="2" w:color="8EA8C4"/>
                  </w:divBdr>
                  <w:divsChild>
                    <w:div w:id="1560287139">
                      <w:marLeft w:val="0"/>
                      <w:marRight w:val="0"/>
                      <w:marTop w:val="0"/>
                      <w:marBottom w:val="0"/>
                      <w:divBdr>
                        <w:top w:val="none" w:sz="0" w:space="0" w:color="auto"/>
                        <w:left w:val="none" w:sz="0" w:space="0" w:color="auto"/>
                        <w:bottom w:val="none" w:sz="0" w:space="0" w:color="auto"/>
                        <w:right w:val="none" w:sz="0" w:space="0" w:color="auto"/>
                      </w:divBdr>
                    </w:div>
                    <w:div w:id="152601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983261">
              <w:marLeft w:val="0"/>
              <w:marRight w:val="0"/>
              <w:marTop w:val="0"/>
              <w:marBottom w:val="0"/>
              <w:divBdr>
                <w:top w:val="none" w:sz="0" w:space="0" w:color="auto"/>
                <w:left w:val="none" w:sz="0" w:space="0" w:color="auto"/>
                <w:bottom w:val="none" w:sz="0" w:space="0" w:color="auto"/>
                <w:right w:val="none" w:sz="0" w:space="0" w:color="auto"/>
              </w:divBdr>
              <w:divsChild>
                <w:div w:id="174881570">
                  <w:marLeft w:val="0"/>
                  <w:marRight w:val="0"/>
                  <w:marTop w:val="0"/>
                  <w:marBottom w:val="240"/>
                  <w:divBdr>
                    <w:top w:val="single" w:sz="6" w:space="2" w:color="8EA8C4"/>
                    <w:left w:val="single" w:sz="6" w:space="2" w:color="8EA8C4"/>
                    <w:bottom w:val="single" w:sz="6" w:space="2" w:color="8EA8C4"/>
                    <w:right w:val="single" w:sz="6" w:space="2" w:color="8EA8C4"/>
                  </w:divBdr>
                  <w:divsChild>
                    <w:div w:id="1696343344">
                      <w:marLeft w:val="0"/>
                      <w:marRight w:val="0"/>
                      <w:marTop w:val="0"/>
                      <w:marBottom w:val="0"/>
                      <w:divBdr>
                        <w:top w:val="none" w:sz="0" w:space="0" w:color="auto"/>
                        <w:left w:val="none" w:sz="0" w:space="0" w:color="auto"/>
                        <w:bottom w:val="none" w:sz="0" w:space="0" w:color="auto"/>
                        <w:right w:val="none" w:sz="0" w:space="0" w:color="auto"/>
                      </w:divBdr>
                    </w:div>
                    <w:div w:id="71211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3417069">
      <w:bodyDiv w:val="1"/>
      <w:marLeft w:val="0"/>
      <w:marRight w:val="0"/>
      <w:marTop w:val="0"/>
      <w:marBottom w:val="0"/>
      <w:divBdr>
        <w:top w:val="none" w:sz="0" w:space="0" w:color="auto"/>
        <w:left w:val="none" w:sz="0" w:space="0" w:color="auto"/>
        <w:bottom w:val="none" w:sz="0" w:space="0" w:color="auto"/>
        <w:right w:val="none" w:sz="0" w:space="0" w:color="auto"/>
      </w:divBdr>
      <w:divsChild>
        <w:div w:id="765464995">
          <w:blockQuote w:val="1"/>
          <w:marLeft w:val="720"/>
          <w:marRight w:val="720"/>
          <w:marTop w:val="100"/>
          <w:marBottom w:val="100"/>
          <w:divBdr>
            <w:top w:val="none" w:sz="0" w:space="0" w:color="auto"/>
            <w:left w:val="none" w:sz="0" w:space="0" w:color="auto"/>
            <w:bottom w:val="none" w:sz="0" w:space="0" w:color="auto"/>
            <w:right w:val="none" w:sz="0" w:space="0" w:color="auto"/>
          </w:divBdr>
        </w:div>
        <w:div w:id="345719907">
          <w:blockQuote w:val="1"/>
          <w:marLeft w:val="720"/>
          <w:marRight w:val="720"/>
          <w:marTop w:val="100"/>
          <w:marBottom w:val="100"/>
          <w:divBdr>
            <w:top w:val="none" w:sz="0" w:space="0" w:color="auto"/>
            <w:left w:val="none" w:sz="0" w:space="0" w:color="auto"/>
            <w:bottom w:val="none" w:sz="0" w:space="0" w:color="auto"/>
            <w:right w:val="none" w:sz="0" w:space="0" w:color="auto"/>
          </w:divBdr>
        </w:div>
        <w:div w:id="391080354">
          <w:blockQuote w:val="1"/>
          <w:marLeft w:val="720"/>
          <w:marRight w:val="720"/>
          <w:marTop w:val="100"/>
          <w:marBottom w:val="100"/>
          <w:divBdr>
            <w:top w:val="none" w:sz="0" w:space="0" w:color="auto"/>
            <w:left w:val="none" w:sz="0" w:space="0" w:color="auto"/>
            <w:bottom w:val="none" w:sz="0" w:space="0" w:color="auto"/>
            <w:right w:val="none" w:sz="0" w:space="0" w:color="auto"/>
          </w:divBdr>
        </w:div>
        <w:div w:id="12704355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2840140">
      <w:bodyDiv w:val="1"/>
      <w:marLeft w:val="0"/>
      <w:marRight w:val="0"/>
      <w:marTop w:val="0"/>
      <w:marBottom w:val="0"/>
      <w:divBdr>
        <w:top w:val="none" w:sz="0" w:space="0" w:color="auto"/>
        <w:left w:val="none" w:sz="0" w:space="0" w:color="auto"/>
        <w:bottom w:val="none" w:sz="0" w:space="0" w:color="auto"/>
        <w:right w:val="none" w:sz="0" w:space="0" w:color="auto"/>
      </w:divBdr>
    </w:div>
    <w:div w:id="1585262586">
      <w:bodyDiv w:val="1"/>
      <w:marLeft w:val="0"/>
      <w:marRight w:val="0"/>
      <w:marTop w:val="0"/>
      <w:marBottom w:val="0"/>
      <w:divBdr>
        <w:top w:val="none" w:sz="0" w:space="0" w:color="auto"/>
        <w:left w:val="none" w:sz="0" w:space="0" w:color="auto"/>
        <w:bottom w:val="none" w:sz="0" w:space="0" w:color="auto"/>
        <w:right w:val="none" w:sz="0" w:space="0" w:color="auto"/>
      </w:divBdr>
    </w:div>
    <w:div w:id="1808550965">
      <w:bodyDiv w:val="1"/>
      <w:marLeft w:val="0"/>
      <w:marRight w:val="0"/>
      <w:marTop w:val="0"/>
      <w:marBottom w:val="0"/>
      <w:divBdr>
        <w:top w:val="none" w:sz="0" w:space="0" w:color="auto"/>
        <w:left w:val="none" w:sz="0" w:space="0" w:color="auto"/>
        <w:bottom w:val="none" w:sz="0" w:space="0" w:color="auto"/>
        <w:right w:val="none" w:sz="0" w:space="0" w:color="auto"/>
      </w:divBdr>
    </w:div>
    <w:div w:id="1965428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 TargetMode="Externa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hyperlink" Target="javascript://"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gif"/><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hyperlink" Target="http://www.infran.ru/vovenko/60years_ww2/petrova1.htm"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175</TotalTime>
  <Pages>1</Pages>
  <Words>6920</Words>
  <Characters>39448</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46276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света</dc:creator>
  <cp:lastModifiedBy>света</cp:lastModifiedBy>
  <cp:revision>61</cp:revision>
  <dcterms:created xsi:type="dcterms:W3CDTF">2014-10-09T15:56:00Z</dcterms:created>
  <dcterms:modified xsi:type="dcterms:W3CDTF">2019-04-02T09:54:00Z</dcterms:modified>
</cp:coreProperties>
</file>